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  <w:bookmarkStart w:id="0" w:name="_GoBack"/>
      <w:bookmarkEnd w:id="0"/>
    </w:p>
    <w:p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C85752" w:rsidRPr="000F05C8" w:rsidRDefault="00C81B5F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632B" w:rsidRDefault="00E3632B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TKfAIAAP8EAAAOAAAAZHJzL2Uyb0RvYy54bWysVNuO0zAQfUfiHyy/d3MhvSTadLXdpQhp&#10;uUi7fIBrO42FYxvbbbIg/p2x0+wFEEKIPqQTe3x8Zs6ZnF8MnURHbp3QqsbZWYoRV1QzofY1/nS3&#10;na0wcp4oRqRWvMb33OGL9csX572peK5bLRm3CECUq3pT49Z7UyWJoy3viDvThivYbLTtiIdXu0+Y&#10;JT2gdzLJ03SR9NoyYzXlzsHq9biJ1xG/aTj1H5rGcY9kjYGbj08bn7vwTNbnpNpbYlpBTzTIP7Do&#10;iFBw6QPUNfEEHaz4BaoT1GqnG39GdZfophGUxxqgmiz9qZrblhgea4HmOPPQJvf/YOn740eLBKtx&#10;jpEiHUh0xwePNnpA2SK0pzeugqxbA3l+gHWQOZbqzI2mnx1S+qolas8vrdV9ywkDelk4mTw5OuK4&#10;ALLr32kG95CD1xFoaGwXegfdQIAOMt0/SBO4UFhcZHlWwA6FrXyep+U83kCq6bCxzr/hukMhqLEF&#10;5SM4Od44H8iQakoJdzktBdsKKeOL3e+upEVHElySvlouNyf0Z2lShWSlw7ERcVwBjnBH2Atso+rf&#10;yiwv0k1ezraL1XJWbIv5rFymq1malZtykRZlcb39HghmRdUKxri6EYpPDsyKv1P4NAujd6IHUV/j&#10;cp7PR4X+UGQKv98V2QkPAylFV+NVyDmNSND1tWJQNqk8EXKMk+f0Y5ehB9N/7Ep0QRB+tIAfdgOg&#10;BGvsNLsHP1gNeoG08BWBoNX2K0Y9TGSN3ZcDsRwj+VaBp8L4ToGdgt0UEEXhaI09RmN45ccxPxgr&#10;9i0gj65V+hJ814joiUcWJ7fClEXypy9CGOOn7zHr8bu1/gEAAP//AwBQSwMEFAAGAAgAAAAhAA8+&#10;w3fcAAAABwEAAA8AAABkcnMvZG93bnJldi54bWxMj8FqwzAQRO+F/oPYQm+JHJMax7UcSqDkXDeE&#10;HBVpa5tKK2MpifP33Z7a484MM2/r7eyduOIUh0AKVssMBJIJdqBOweHzfVGCiEmT1S4QKrhjhG3z&#10;+FDryoYbfeC1TZ3gEoqVVtCnNFZSRtOj13EZRiT2vsLkdeJz6qSd9I3LvZN5lhXS64F4odcj7no0&#10;3+3FKyjn/f7Qp9NRt/edMS7Pi5M7KvX8NL+9gkg4p78w/OIzOjTMdA4XslE4BfxIUrDYlCsQbG+K&#10;NYgzCy/lGmRTy//8zQ8AAAD//wMAUEsBAi0AFAAGAAgAAAAhALaDOJL+AAAA4QEAABMAAAAAAAAA&#10;AAAAAAAAAAAAAFtDb250ZW50X1R5cGVzXS54bWxQSwECLQAUAAYACAAAACEAOP0h/9YAAACUAQAA&#10;CwAAAAAAAAAAAAAAAAAvAQAAX3JlbHMvLnJlbHNQSwECLQAUAAYACAAAACEASUokynwCAAD/BAAA&#10;DgAAAAAAAAAAAAAAAAAuAgAAZHJzL2Uyb0RvYy54bWxQSwECLQAUAAYACAAAACEADz7Dd9wAAAAH&#10;AQAADwAAAAAAAAAAAAAAAADWBAAAZHJzL2Rvd25yZXYueG1sUEsFBgAAAAAEAAQA8wAAAN8FAAAA&#10;AA==&#10;" fillcolor="#00377b" stroked="f">
                <v:textbox inset="0,0,0,0">
                  <w:txbxContent>
                    <w:p w:rsidR="00E3632B" w:rsidRDefault="00E3632B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autorstwa </w:t>
      </w:r>
    </w:p>
    <w:p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i/>
                <w:sz w:val="17"/>
              </w:rPr>
            </w:pPr>
            <w:r w:rsidRPr="00FC0C25">
              <w:rPr>
                <w:rFonts w:ascii="Humanst521EU"/>
                <w:b/>
                <w:i/>
                <w:sz w:val="17"/>
              </w:rPr>
              <w:t xml:space="preserve">I. </w:t>
            </w:r>
            <w:r w:rsidR="00653E52" w:rsidRPr="00FC0C25">
              <w:rPr>
                <w:rFonts w:ascii="Humanst521EU"/>
                <w:b/>
                <w:i/>
                <w:sz w:val="17"/>
              </w:rPr>
              <w:t>Organizm cz</w:t>
            </w:r>
            <w:r w:rsidR="00653E52" w:rsidRPr="00FC0C25">
              <w:rPr>
                <w:rFonts w:ascii="Humanst521EU"/>
                <w:b/>
                <w:i/>
                <w:sz w:val="17"/>
              </w:rPr>
              <w:t>ł</w:t>
            </w:r>
            <w:r w:rsidR="00653E52" w:rsidRPr="00FC0C25">
              <w:rPr>
                <w:rFonts w:ascii="Humanst521EU"/>
                <w:b/>
                <w:i/>
                <w:sz w:val="17"/>
              </w:rPr>
              <w:t>owieka. Sk</w:t>
            </w:r>
            <w:r w:rsidR="00653E52" w:rsidRPr="00FC0C25">
              <w:rPr>
                <w:rFonts w:ascii="Humanst521EU"/>
                <w:b/>
                <w:i/>
                <w:sz w:val="17"/>
              </w:rPr>
              <w:t>ó</w:t>
            </w:r>
            <w:r w:rsidR="00653E52" w:rsidRPr="00FC0C25">
              <w:rPr>
                <w:rFonts w:ascii="Humanst521EU"/>
                <w:b/>
                <w:i/>
                <w:sz w:val="17"/>
              </w:rPr>
              <w:t xml:space="preserve">ra </w:t>
            </w:r>
            <w:r w:rsidR="00653E52" w:rsidRPr="00FC0C25">
              <w:rPr>
                <w:rFonts w:ascii="Humanst521EU"/>
                <w:b/>
                <w:i/>
                <w:sz w:val="17"/>
              </w:rPr>
              <w:t>–</w:t>
            </w:r>
            <w:r w:rsidR="00653E52" w:rsidRPr="00FC0C25">
              <w:rPr>
                <w:rFonts w:ascii="Humanst521EU"/>
                <w:b/>
                <w:i/>
                <w:sz w:val="17"/>
              </w:rPr>
              <w:t xml:space="preserve"> pow</w:t>
            </w:r>
            <w:r w:rsidR="00653E52" w:rsidRPr="00FC0C25">
              <w:rPr>
                <w:rFonts w:ascii="Humanst521EU"/>
                <w:b/>
                <w:i/>
                <w:sz w:val="17"/>
              </w:rPr>
              <w:t>ł</w:t>
            </w:r>
            <w:r w:rsidR="00653E52" w:rsidRPr="00FC0C25">
              <w:rPr>
                <w:rFonts w:ascii="Humanst521EU"/>
                <w:b/>
                <w:i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5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1</w:t>
            </w:r>
            <w:r w:rsidRPr="00FC0C25">
              <w:rPr>
                <w:b/>
                <w:i/>
                <w:sz w:val="17"/>
              </w:rPr>
              <w:t xml:space="preserve">. </w:t>
            </w:r>
            <w:r w:rsidR="00653E52" w:rsidRPr="00FC0C25">
              <w:rPr>
                <w:b/>
                <w:i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FC0C25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komórkę jako podstawowy element budowy ciała człowieka</w:t>
            </w:r>
          </w:p>
          <w:p w:rsidR="00653E52" w:rsidRPr="00FC0C25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wyjaśnia, czym jest tkanka</w:t>
            </w:r>
          </w:p>
          <w:p w:rsidR="00653E52" w:rsidRPr="00FC0C25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wyjaśnia, czym jest narząd</w:t>
            </w:r>
          </w:p>
          <w:p w:rsidR="00653E52" w:rsidRPr="00FC0C25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układy narządów człowieka</w:t>
            </w:r>
          </w:p>
          <w:p w:rsidR="00C85752" w:rsidRPr="00FC0C25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0615AF" w:rsidRPr="00FC0C25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rodzaje tkanek zwierzęcych</w:t>
            </w:r>
          </w:p>
          <w:p w:rsidR="00653E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określa najważniejsze funkcje </w:t>
            </w:r>
            <w:r w:rsidR="000615AF" w:rsidRPr="00FC0C25">
              <w:rPr>
                <w:i/>
                <w:sz w:val="17"/>
              </w:rPr>
              <w:t>p</w:t>
            </w:r>
            <w:r w:rsidRPr="00FC0C25">
              <w:rPr>
                <w:i/>
                <w:sz w:val="17"/>
              </w:rPr>
              <w:t>oszczególnych tkanek zwierzęcych</w:t>
            </w:r>
          </w:p>
          <w:p w:rsidR="00C857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budowę poszczególnych tkanek zwierzęcych</w:t>
            </w:r>
          </w:p>
          <w:p w:rsidR="00C857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funkcje poszczególnych układów narządów</w:t>
            </w:r>
          </w:p>
          <w:p w:rsidR="000615AF" w:rsidRPr="00FC0C25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rozmieszczenie przykładowych tkanek zwierzęcych w organizmie</w:t>
            </w:r>
          </w:p>
          <w:p w:rsidR="000615AF" w:rsidRPr="00FC0C25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przyporządkowuje tkanki narząd</w:t>
            </w:r>
            <w:r w:rsidR="00BB4A83" w:rsidRPr="00FC0C25">
              <w:rPr>
                <w:i/>
                <w:sz w:val="17"/>
              </w:rPr>
              <w:t>om</w:t>
            </w:r>
            <w:r w:rsidR="007464D2" w:rsidRPr="00FC0C25">
              <w:rPr>
                <w:i/>
                <w:sz w:val="17"/>
              </w:rPr>
              <w:t>i </w:t>
            </w:r>
            <w:r w:rsidR="00BB4A83" w:rsidRPr="00FC0C25">
              <w:rPr>
                <w:i/>
                <w:sz w:val="17"/>
              </w:rPr>
              <w:t>układom</w:t>
            </w:r>
            <w:r w:rsidRPr="00FC0C25">
              <w:rPr>
                <w:i/>
                <w:sz w:val="17"/>
              </w:rPr>
              <w:t>narządów</w:t>
            </w:r>
          </w:p>
          <w:p w:rsidR="00C857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hierarchiczną budowę organizmu człowieka</w:t>
            </w:r>
          </w:p>
          <w:p w:rsidR="000615AF" w:rsidRPr="00FC0C25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pod mikroskopem lub na ilustracji rodzaje tkanek zwierzęcych</w:t>
            </w:r>
          </w:p>
          <w:p w:rsidR="000615AF" w:rsidRPr="00FC0C25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związek między budową</w:t>
            </w:r>
            <w:r w:rsidR="00BB4A83" w:rsidRPr="00FC0C25">
              <w:rPr>
                <w:i/>
                <w:sz w:val="17"/>
              </w:rPr>
              <w:t xml:space="preserve"> a </w:t>
            </w:r>
            <w:r w:rsidRPr="00FC0C25">
              <w:rPr>
                <w:i/>
                <w:sz w:val="17"/>
              </w:rPr>
              <w:t>funkcją poszczególnych tkanek zwierzęcych</w:t>
            </w:r>
          </w:p>
          <w:p w:rsidR="00653E52" w:rsidRPr="00FC0C25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wykazuje zależność między poszczególnymi układami narządów</w:t>
            </w:r>
          </w:p>
          <w:p w:rsidR="00C85752" w:rsidRPr="00FC0C25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i/>
                <w:sz w:val="17"/>
              </w:rPr>
            </w:pPr>
          </w:p>
        </w:tc>
      </w:tr>
      <w:tr w:rsidR="00E52C26" w:rsidRPr="000F05C8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 xml:space="preserve">2. </w:t>
            </w:r>
            <w:r w:rsidR="00653E52" w:rsidRPr="00FC0C25">
              <w:rPr>
                <w:b/>
                <w:i/>
                <w:sz w:val="17"/>
              </w:rPr>
              <w:t xml:space="preserve">Budowa </w:t>
            </w:r>
            <w:r w:rsidR="00BB4A83" w:rsidRPr="00FC0C25">
              <w:rPr>
                <w:b/>
                <w:i/>
                <w:sz w:val="17"/>
              </w:rPr>
              <w:t>i </w:t>
            </w:r>
            <w:r w:rsidR="00653E52" w:rsidRPr="00FC0C25">
              <w:rPr>
                <w:b/>
                <w:i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warstwy skóry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przedstawia podstawowe funkcje skóry</w:t>
            </w:r>
          </w:p>
          <w:p w:rsidR="00BB4A83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wytwory naskórka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z pomocą nauczyciela omawia wykonane doświadczenie</w:t>
            </w:r>
            <w:r w:rsidR="00BB4A83" w:rsidRPr="00FC0C25">
              <w:rPr>
                <w:i/>
                <w:sz w:val="17"/>
              </w:rPr>
              <w:t>,</w:t>
            </w:r>
            <w:r w:rsidRPr="00FC0C25">
              <w:rPr>
                <w:i/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omawia funkcje skóry </w:t>
            </w:r>
            <w:r w:rsidR="00BB4A83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warstwy podskórnej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rozpoznaje </w:t>
            </w:r>
            <w:r w:rsidR="00BB4A83" w:rsidRPr="00FC0C25">
              <w:rPr>
                <w:i/>
                <w:sz w:val="17"/>
              </w:rPr>
              <w:t>warstwy skóryna </w:t>
            </w:r>
            <w:r w:rsidRPr="00FC0C25">
              <w:rPr>
                <w:i/>
                <w:sz w:val="17"/>
              </w:rPr>
              <w:t xml:space="preserve">ilustracji lub schemacie 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samodzielnie omawia wykonane doświadczenie</w:t>
            </w:r>
            <w:r w:rsidR="00BB4A83" w:rsidRPr="00FC0C25">
              <w:rPr>
                <w:i/>
                <w:sz w:val="17"/>
              </w:rPr>
              <w:t>,</w:t>
            </w:r>
            <w:r w:rsidRPr="00FC0C25">
              <w:rPr>
                <w:i/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wykazuje na konkretnych przykładach związek między budową </w:t>
            </w:r>
            <w:r w:rsidR="00BB4A83" w:rsidRPr="00FC0C25">
              <w:rPr>
                <w:i/>
                <w:sz w:val="17"/>
              </w:rPr>
              <w:t>a </w:t>
            </w:r>
            <w:r w:rsidRPr="00FC0C25">
              <w:rPr>
                <w:i/>
                <w:sz w:val="17"/>
              </w:rPr>
              <w:t>funkcjami skóry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na podstawie opisu wykonuje doświadczenie wykazujące, że skóra jest narządem zmysłu</w:t>
            </w:r>
          </w:p>
          <w:p w:rsidR="000615AF" w:rsidRPr="00FC0C25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funkcje poszczególnych wytworów naskórka</w:t>
            </w:r>
          </w:p>
          <w:p w:rsidR="000615AF" w:rsidRPr="00FC0C25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wyszukuje odpowiednie informacje </w:t>
            </w:r>
            <w:r w:rsidR="00BB4A83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planuje doświadczenie wykazujące, że skóra jest narządem zmysłu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8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i/>
                <w:sz w:val="17"/>
              </w:rPr>
            </w:pPr>
            <w:r w:rsidRPr="00FC0C25">
              <w:rPr>
                <w:rFonts w:ascii="Humanst521EU"/>
                <w:b/>
                <w:i/>
                <w:sz w:val="17"/>
              </w:rPr>
              <w:t xml:space="preserve">I. </w:t>
            </w:r>
            <w:r w:rsidR="00105529" w:rsidRPr="00FC0C25">
              <w:rPr>
                <w:rFonts w:ascii="Humanst521EU"/>
                <w:b/>
                <w:i/>
                <w:sz w:val="17"/>
              </w:rPr>
              <w:t>Organizm cz</w:t>
            </w:r>
            <w:r w:rsidR="00105529" w:rsidRPr="00FC0C25">
              <w:rPr>
                <w:rFonts w:ascii="Humanst521EU"/>
                <w:b/>
                <w:i/>
                <w:sz w:val="17"/>
              </w:rPr>
              <w:t>ł</w:t>
            </w:r>
            <w:r w:rsidR="00105529" w:rsidRPr="00FC0C25">
              <w:rPr>
                <w:rFonts w:ascii="Humanst521EU"/>
                <w:b/>
                <w:i/>
                <w:sz w:val="17"/>
              </w:rPr>
              <w:t xml:space="preserve">owieka. </w:t>
            </w:r>
            <w:r w:rsidR="007464D2" w:rsidRPr="00FC0C25">
              <w:rPr>
                <w:rFonts w:ascii="Humanst521EU"/>
                <w:b/>
                <w:i/>
                <w:sz w:val="17"/>
              </w:rPr>
              <w:t>Sk</w:t>
            </w:r>
            <w:r w:rsidR="007464D2" w:rsidRPr="00FC0C25">
              <w:rPr>
                <w:rFonts w:ascii="Humanst521EU"/>
                <w:b/>
                <w:i/>
                <w:sz w:val="17"/>
              </w:rPr>
              <w:t>ó</w:t>
            </w:r>
            <w:r w:rsidR="007464D2" w:rsidRPr="00FC0C25">
              <w:rPr>
                <w:rFonts w:ascii="Humanst521EU"/>
                <w:b/>
                <w:i/>
                <w:sz w:val="17"/>
              </w:rPr>
              <w:t>ra</w:t>
            </w:r>
            <w:r w:rsidR="007464D2" w:rsidRPr="00FC0C25">
              <w:rPr>
                <w:rFonts w:ascii="Humanst521EU"/>
                <w:b/>
                <w:i/>
                <w:sz w:val="17"/>
              </w:rPr>
              <w:t> </w:t>
            </w:r>
            <w:r w:rsidR="00105529" w:rsidRPr="00FC0C25">
              <w:rPr>
                <w:rFonts w:ascii="Humanst521EU"/>
                <w:b/>
                <w:i/>
                <w:sz w:val="17"/>
              </w:rPr>
              <w:t>–</w:t>
            </w:r>
            <w:r w:rsidR="00105529" w:rsidRPr="00FC0C25">
              <w:rPr>
                <w:rFonts w:ascii="Humanst521EU"/>
                <w:b/>
                <w:i/>
                <w:sz w:val="17"/>
              </w:rPr>
              <w:t xml:space="preserve"> pow</w:t>
            </w:r>
            <w:r w:rsidR="00105529" w:rsidRPr="00FC0C25">
              <w:rPr>
                <w:rFonts w:ascii="Humanst521EU"/>
                <w:b/>
                <w:i/>
                <w:sz w:val="17"/>
              </w:rPr>
              <w:t>ł</w:t>
            </w:r>
            <w:r w:rsidR="00105529" w:rsidRPr="00FC0C25">
              <w:rPr>
                <w:rFonts w:ascii="Humanst521EU"/>
                <w:b/>
                <w:i/>
                <w:sz w:val="17"/>
              </w:rPr>
              <w:t>oka cia</w:t>
            </w:r>
            <w:r w:rsidR="00105529" w:rsidRPr="00FC0C25">
              <w:rPr>
                <w:rFonts w:ascii="Humanst521EU"/>
                <w:b/>
                <w:i/>
                <w:sz w:val="17"/>
              </w:rPr>
              <w:t>ł</w:t>
            </w:r>
            <w:r w:rsidR="00105529" w:rsidRPr="00FC0C25">
              <w:rPr>
                <w:rFonts w:ascii="Humanst521EU"/>
                <w:b/>
                <w:i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 xml:space="preserve">3. </w:t>
            </w:r>
            <w:r w:rsidR="00105529" w:rsidRPr="00FC0C25">
              <w:rPr>
                <w:b/>
                <w:i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choroby skóry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podaje przykłady dolegliwości skóry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konieczność dbania </w:t>
            </w:r>
            <w:r w:rsidR="00BB4A83" w:rsidRPr="00FC0C25">
              <w:rPr>
                <w:i/>
                <w:sz w:val="17"/>
              </w:rPr>
              <w:t>o </w:t>
            </w:r>
            <w:r w:rsidRPr="00FC0C25">
              <w:rPr>
                <w:i/>
                <w:sz w:val="17"/>
              </w:rPr>
              <w:t>dobry stan skóry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przyczyny grzybic skóry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metody zapobiegania grzybicom skóry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zasady udzielania pierwszej pomocy</w:t>
            </w:r>
            <w:r w:rsidR="00BB4A83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przypadku oparzeń</w:t>
            </w:r>
            <w:r w:rsidR="00BB4A83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odmrożeń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objawy dolegliwości skóry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wyjaśnia zależność między ekspozycją skóry </w:t>
            </w:r>
            <w:r w:rsidR="007464D2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 xml:space="preserve">silne nasłonecznienie </w:t>
            </w:r>
            <w:r w:rsidR="00BB4A83" w:rsidRPr="00FC0C25">
              <w:rPr>
                <w:i/>
                <w:sz w:val="17"/>
              </w:rPr>
              <w:t>a </w:t>
            </w:r>
            <w:r w:rsidRPr="00FC0C25">
              <w:rPr>
                <w:i/>
                <w:sz w:val="17"/>
              </w:rPr>
              <w:t>rozwojem czerniaka</w:t>
            </w:r>
          </w:p>
          <w:p w:rsidR="00C85752" w:rsidRPr="00FC0C25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uzasadnia </w:t>
            </w:r>
            <w:r w:rsidR="00082C69" w:rsidRPr="00FC0C25">
              <w:rPr>
                <w:i/>
                <w:sz w:val="17"/>
              </w:rPr>
              <w:t>k</w:t>
            </w:r>
            <w:r w:rsidRPr="00FC0C25">
              <w:rPr>
                <w:i/>
                <w:sz w:val="17"/>
              </w:rPr>
              <w:t>onieczność konsultacji lekarskiej</w:t>
            </w:r>
            <w:r w:rsidR="00BB4A83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 xml:space="preserve">przypadku </w:t>
            </w:r>
            <w:r w:rsidR="007464D2" w:rsidRPr="00FC0C25">
              <w:rPr>
                <w:i/>
                <w:sz w:val="17"/>
              </w:rPr>
              <w:t>pojawienia </w:t>
            </w:r>
            <w:r w:rsidRPr="00FC0C25">
              <w:rPr>
                <w:i/>
                <w:sz w:val="17"/>
              </w:rPr>
              <w:t xml:space="preserve">się zmian </w:t>
            </w:r>
            <w:r w:rsidR="007464D2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ocenia wpływ promieni słonecznych </w:t>
            </w:r>
            <w:r w:rsidR="007464D2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skórę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wyszukuje informacj</w:t>
            </w:r>
            <w:r w:rsidR="00082C69" w:rsidRPr="00FC0C25">
              <w:rPr>
                <w:i/>
                <w:sz w:val="17"/>
              </w:rPr>
              <w:t>i</w:t>
            </w:r>
            <w:r w:rsidR="00BB4A83" w:rsidRPr="00FC0C25">
              <w:rPr>
                <w:i/>
                <w:sz w:val="17"/>
              </w:rPr>
              <w:t xml:space="preserve"> o </w:t>
            </w:r>
            <w:r w:rsidRPr="00FC0C25">
              <w:rPr>
                <w:i/>
                <w:sz w:val="17"/>
              </w:rPr>
              <w:t>środkach kosmetycznych</w:t>
            </w:r>
            <w:r w:rsidR="00BB4A83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filtrem UV przeznaczonych dla młodzieży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demonstruje zasady udzielania pierwszej pomocy </w:t>
            </w:r>
            <w:r w:rsidR="00BB4A83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przygotowuje pytania</w:t>
            </w:r>
            <w:r w:rsidR="00BB4A83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przeprowadza wywiad</w:t>
            </w:r>
            <w:r w:rsidR="00BB4A83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lekarzem</w:t>
            </w:r>
            <w:r w:rsidR="00BB4A83" w:rsidRPr="00FC0C25">
              <w:rPr>
                <w:i/>
                <w:sz w:val="17"/>
              </w:rPr>
              <w:t xml:space="preserve"> lub </w:t>
            </w:r>
            <w:r w:rsidRPr="00FC0C25">
              <w:rPr>
                <w:i/>
                <w:sz w:val="17"/>
              </w:rPr>
              <w:t>pielęgniarką na temat chorób skóry oraz profilaktyki czerniaka</w:t>
            </w:r>
            <w:r w:rsidR="00BB4A83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grzybicy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wyszukuje </w:t>
            </w:r>
            <w:r w:rsidR="00BB4A83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 xml:space="preserve">różnych źródłach informacje </w:t>
            </w:r>
            <w:r w:rsidR="00BB4A83" w:rsidRPr="00FC0C25">
              <w:rPr>
                <w:i/>
                <w:sz w:val="17"/>
              </w:rPr>
              <w:t>do projektu edukacyjnegona </w:t>
            </w:r>
            <w:r w:rsidRPr="00FC0C25">
              <w:rPr>
                <w:i/>
                <w:sz w:val="17"/>
              </w:rPr>
              <w:t xml:space="preserve">temat chorób, profilaktyki </w:t>
            </w:r>
            <w:r w:rsidR="00BB4A83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 xml:space="preserve">pielęgnacji skóry młodzieńczej </w:t>
            </w:r>
          </w:p>
        </w:tc>
      </w:tr>
      <w:tr w:rsidR="00E52C26" w:rsidRPr="000F05C8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i/>
                <w:sz w:val="17"/>
              </w:rPr>
            </w:pPr>
            <w:r w:rsidRPr="00FC0C25">
              <w:rPr>
                <w:rFonts w:ascii="Humanst521EU" w:hAnsi="Humanst521EU"/>
                <w:b/>
                <w:i/>
                <w:sz w:val="17"/>
              </w:rPr>
              <w:t xml:space="preserve">II. </w:t>
            </w:r>
            <w:r w:rsidR="00105529" w:rsidRPr="00FC0C25">
              <w:rPr>
                <w:rFonts w:ascii="Humanst521EU" w:hAnsi="Humanst521EU"/>
                <w:b/>
                <w:i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 xml:space="preserve">4. </w:t>
            </w:r>
            <w:r w:rsidR="00105529" w:rsidRPr="00FC0C25">
              <w:rPr>
                <w:b/>
                <w:i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podaje nazwy wskazanych elementów budowy szkieletu</w:t>
            </w:r>
          </w:p>
          <w:p w:rsidR="00082C69" w:rsidRPr="00FC0C25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:rsidR="00082C69" w:rsidRPr="00FC0C25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części bierną i czynną aparatu ruchu</w:t>
            </w:r>
          </w:p>
          <w:p w:rsidR="00C85752" w:rsidRPr="00FC0C25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</w:t>
            </w:r>
            <w:r w:rsidR="00BB4A83" w:rsidRPr="00FC0C25">
              <w:rPr>
                <w:i/>
                <w:sz w:val="17"/>
              </w:rPr>
              <w:t>na </w:t>
            </w:r>
            <w:r w:rsidR="00105529" w:rsidRPr="00FC0C25">
              <w:rPr>
                <w:i/>
                <w:sz w:val="17"/>
              </w:rPr>
              <w:t xml:space="preserve">schemacie, rysunku </w:t>
            </w:r>
            <w:r w:rsidR="00BB4A83" w:rsidRPr="00FC0C25">
              <w:rPr>
                <w:i/>
                <w:sz w:val="17"/>
              </w:rPr>
              <w:t>i </w:t>
            </w:r>
            <w:r w:rsidR="00105529" w:rsidRPr="00FC0C25">
              <w:rPr>
                <w:i/>
                <w:sz w:val="17"/>
              </w:rPr>
              <w:t xml:space="preserve">modelu szkielet osiowy oraz szkielet obręczy </w:t>
            </w:r>
            <w:r w:rsidR="00BB4A83" w:rsidRPr="00FC0C25">
              <w:rPr>
                <w:i/>
                <w:sz w:val="17"/>
              </w:rPr>
              <w:t>i </w:t>
            </w:r>
            <w:r w:rsidR="00105529" w:rsidRPr="00FC0C25">
              <w:rPr>
                <w:i/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wyjaśnia sposób działania części </w:t>
            </w:r>
            <w:r w:rsidR="00A719AC" w:rsidRPr="00FC0C25">
              <w:rPr>
                <w:i/>
                <w:sz w:val="17"/>
              </w:rPr>
              <w:t>bierneji </w:t>
            </w:r>
            <w:r w:rsidRPr="00FC0C25">
              <w:rPr>
                <w:i/>
                <w:sz w:val="17"/>
              </w:rPr>
              <w:t>czynnej aparatu ruchu</w:t>
            </w:r>
          </w:p>
          <w:p w:rsidR="00105529" w:rsidRPr="00FC0C25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</w:t>
            </w:r>
            <w:r w:rsidR="00A719AC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 xml:space="preserve">związek budowy kości </w:t>
            </w:r>
            <w:r w:rsidR="00A719AC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 xml:space="preserve">ich funkcją </w:t>
            </w:r>
            <w:r w:rsidR="00A719AC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organizmie</w:t>
            </w:r>
          </w:p>
          <w:p w:rsidR="00C85752" w:rsidRPr="00FC0C25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FC0C25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wyjaśnia związek budowy kości </w:t>
            </w:r>
            <w:r w:rsidR="00A719AC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>ich funkcją w organizmie</w:t>
            </w:r>
          </w:p>
          <w:p w:rsidR="00082C69" w:rsidRPr="00FC0C25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:rsidR="00105529" w:rsidRPr="00FC0C25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klasyfikuje podane kości pod względem kształtów</w:t>
            </w:r>
          </w:p>
          <w:p w:rsidR="00C85752" w:rsidRPr="00FC0C25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na przykładzie własnego organizmu wykazuje związek budowy kości</w:t>
            </w:r>
            <w:r w:rsidR="00A719AC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>ich funkcją</w:t>
            </w:r>
          </w:p>
        </w:tc>
      </w:tr>
      <w:tr w:rsidR="00E52C26" w:rsidRPr="000F05C8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 xml:space="preserve">5. </w:t>
            </w:r>
            <w:r w:rsidR="00105529" w:rsidRPr="00FC0C25">
              <w:rPr>
                <w:b/>
                <w:i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elementy budowy kości</w:t>
            </w:r>
          </w:p>
          <w:p w:rsidR="001D5ABB" w:rsidRPr="00FC0C25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A719AC" w:rsidRPr="00FC0C25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podaje funkcje elementów budowy kości</w:t>
            </w:r>
          </w:p>
          <w:p w:rsidR="00C85752" w:rsidRPr="00FC0C25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zmiany zachodzące </w:t>
            </w:r>
            <w:r w:rsidR="00A719AC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 xml:space="preserve">obrębie kości człowieka wraz </w:t>
            </w:r>
            <w:r w:rsidR="00A719AC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>wiekiem</w:t>
            </w:r>
          </w:p>
          <w:p w:rsidR="00A719AC" w:rsidRPr="00FC0C25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typy tkanki kostnej</w:t>
            </w:r>
          </w:p>
          <w:p w:rsidR="00BB1D2C" w:rsidRPr="00FC0C25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992FBA" w:rsidRPr="00FC0C25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związek p</w:t>
            </w:r>
            <w:r w:rsidR="00992FBA" w:rsidRPr="00FC0C25">
              <w:rPr>
                <w:i/>
                <w:sz w:val="17"/>
              </w:rPr>
              <w:t xml:space="preserve">omiędzy budową </w:t>
            </w:r>
            <w:r w:rsidRPr="00FC0C25">
              <w:rPr>
                <w:i/>
                <w:sz w:val="17"/>
              </w:rPr>
              <w:t xml:space="preserve">kości </w:t>
            </w:r>
            <w:r w:rsidR="00A719AC" w:rsidRPr="00FC0C25">
              <w:rPr>
                <w:i/>
                <w:sz w:val="17"/>
              </w:rPr>
              <w:t>a</w:t>
            </w:r>
            <w:r w:rsidR="007464D2" w:rsidRPr="00FC0C25">
              <w:rPr>
                <w:i/>
                <w:sz w:val="17"/>
              </w:rPr>
              <w:t xml:space="preserve"> funkcją </w:t>
            </w:r>
          </w:p>
          <w:p w:rsidR="001D5ABB" w:rsidRPr="00FC0C25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opisuje zmiany zachodzące </w:t>
            </w:r>
            <w:r w:rsidR="007464D2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obrębie szkieletu człowieka wraz z wiekiem</w:t>
            </w:r>
          </w:p>
          <w:p w:rsidR="001D5ABB" w:rsidRPr="00FC0C25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oba typy szpiku kostnego</w:t>
            </w:r>
          </w:p>
          <w:p w:rsidR="001D5ABB" w:rsidRPr="00FC0C25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udowadnia </w:t>
            </w:r>
            <w:r w:rsidR="00BB1D2C" w:rsidRPr="00FC0C25">
              <w:rPr>
                <w:i/>
                <w:sz w:val="17"/>
              </w:rPr>
              <w:t xml:space="preserve"> wytrzymałość kości</w:t>
            </w:r>
            <w:r w:rsidR="00A719AC" w:rsidRPr="00FC0C25">
              <w:rPr>
                <w:i/>
                <w:sz w:val="17"/>
              </w:rPr>
              <w:t>na </w:t>
            </w:r>
            <w:r w:rsidR="00BB1D2C" w:rsidRPr="00FC0C25">
              <w:rPr>
                <w:i/>
                <w:sz w:val="17"/>
              </w:rPr>
              <w:t>złamanie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i/>
                <w:sz w:val="17"/>
              </w:rPr>
            </w:pPr>
            <w:r w:rsidRPr="00FC0C25">
              <w:rPr>
                <w:rFonts w:ascii="Humanst521EU"/>
                <w:b/>
                <w:i/>
                <w:sz w:val="17"/>
              </w:rPr>
              <w:t xml:space="preserve">II. </w:t>
            </w:r>
            <w:r w:rsidR="00992FBA" w:rsidRPr="00FC0C25">
              <w:rPr>
                <w:rFonts w:ascii="Humanst521EU"/>
                <w:b/>
                <w:i/>
                <w:sz w:val="17"/>
              </w:rPr>
              <w:t>Uk</w:t>
            </w:r>
            <w:r w:rsidR="00992FBA" w:rsidRPr="00FC0C25">
              <w:rPr>
                <w:rFonts w:ascii="Humanst521EU"/>
                <w:b/>
                <w:i/>
                <w:sz w:val="17"/>
              </w:rPr>
              <w:t>ł</w:t>
            </w:r>
            <w:r w:rsidR="00992FBA" w:rsidRPr="00FC0C25">
              <w:rPr>
                <w:rFonts w:ascii="Humanst521EU"/>
                <w:b/>
                <w:i/>
                <w:sz w:val="17"/>
              </w:rPr>
              <w:t>ad</w:t>
            </w:r>
            <w:r w:rsidRPr="00FC0C25">
              <w:rPr>
                <w:rFonts w:ascii="Humanst521EU"/>
                <w:b/>
                <w:i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 xml:space="preserve">6. </w:t>
            </w:r>
            <w:r w:rsidR="00BB1D2C" w:rsidRPr="00FC0C25">
              <w:rPr>
                <w:b/>
                <w:i/>
                <w:sz w:val="17"/>
              </w:rPr>
              <w:t xml:space="preserve">Budowa </w:t>
            </w:r>
            <w:r w:rsidR="007464D2" w:rsidRPr="00FC0C25">
              <w:rPr>
                <w:b/>
                <w:i/>
                <w:sz w:val="17"/>
              </w:rPr>
              <w:t>i </w:t>
            </w:r>
            <w:r w:rsidR="00BB1D2C" w:rsidRPr="00FC0C25">
              <w:rPr>
                <w:b/>
                <w:i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elementy szkieletu osiowego</w:t>
            </w:r>
          </w:p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elementy budujące klatkę piersiową</w:t>
            </w:r>
          </w:p>
          <w:p w:rsidR="00C85752" w:rsidRPr="00FC0C25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nazywa</w:t>
            </w:r>
            <w:r w:rsidR="00BB1D2C" w:rsidRPr="00FC0C25">
              <w:rPr>
                <w:i/>
                <w:sz w:val="17"/>
              </w:rPr>
              <w:t xml:space="preserve"> odcink</w:t>
            </w:r>
            <w:r w:rsidRPr="00FC0C25">
              <w:rPr>
                <w:i/>
                <w:sz w:val="17"/>
              </w:rPr>
              <w:t>i</w:t>
            </w:r>
            <w:r w:rsidR="00BB1D2C" w:rsidRPr="00FC0C25">
              <w:rPr>
                <w:i/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na modelu lub ilustracji mózgo</w:t>
            </w:r>
            <w:r w:rsidR="00A719AC" w:rsidRPr="00FC0C25">
              <w:rPr>
                <w:i/>
                <w:sz w:val="17"/>
              </w:rPr>
              <w:t>czaszkę i </w:t>
            </w:r>
            <w:r w:rsidRPr="00FC0C25">
              <w:rPr>
                <w:i/>
                <w:sz w:val="17"/>
              </w:rPr>
              <w:t>trzewioczaszkę</w:t>
            </w:r>
          </w:p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narządy chronione przez klatkę piersiową</w:t>
            </w:r>
          </w:p>
          <w:p w:rsidR="00C85752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na</w:t>
            </w:r>
            <w:r w:rsidR="00A719AC" w:rsidRPr="00FC0C25">
              <w:rPr>
                <w:i/>
                <w:sz w:val="17"/>
              </w:rPr>
              <w:t> </w:t>
            </w:r>
            <w:r w:rsidRPr="00FC0C25">
              <w:rPr>
                <w:i/>
                <w:sz w:val="17"/>
              </w:rPr>
              <w:t xml:space="preserve">schemacie, rysunku </w:t>
            </w:r>
            <w:r w:rsidR="00A719AC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wymienia kości </w:t>
            </w:r>
            <w:r w:rsidR="00CB707C" w:rsidRPr="00FC0C25">
              <w:rPr>
                <w:i/>
                <w:sz w:val="17"/>
              </w:rPr>
              <w:t xml:space="preserve">poszczególnych elementów </w:t>
            </w:r>
            <w:r w:rsidRPr="00FC0C25">
              <w:rPr>
                <w:i/>
                <w:sz w:val="17"/>
              </w:rPr>
              <w:t xml:space="preserve"> szkielet</w:t>
            </w:r>
            <w:r w:rsidR="00CB707C" w:rsidRPr="00FC0C25">
              <w:rPr>
                <w:i/>
                <w:sz w:val="17"/>
              </w:rPr>
              <w:t>u osiowego</w:t>
            </w:r>
          </w:p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funkcje szkieletu osiowego</w:t>
            </w:r>
          </w:p>
          <w:p w:rsidR="00C85752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wyjaśnia związek budowy czaszki </w:t>
            </w:r>
            <w:r w:rsidR="00A719AC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rolę chrząstek</w:t>
            </w:r>
            <w:r w:rsidR="007464D2" w:rsidRPr="00FC0C25">
              <w:rPr>
                <w:i/>
                <w:sz w:val="17"/>
              </w:rPr>
              <w:t xml:space="preserve"> w</w:t>
            </w:r>
            <w:r w:rsidR="00A719AC" w:rsidRPr="00FC0C25">
              <w:rPr>
                <w:i/>
                <w:sz w:val="17"/>
              </w:rPr>
              <w:t> </w:t>
            </w:r>
            <w:r w:rsidRPr="00FC0C25">
              <w:rPr>
                <w:i/>
                <w:sz w:val="17"/>
              </w:rPr>
              <w:t>budowie klatki piersiowej</w:t>
            </w:r>
          </w:p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porównuje budowę poszczególnych odcinków kręgosłupa</w:t>
            </w:r>
          </w:p>
          <w:p w:rsidR="00C85752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elementy budowy mózgoczaszki</w:t>
            </w:r>
            <w:r w:rsidR="00A719AC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FC0C25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związek budowy poszczególnych kręgów kręgosłupa</w:t>
            </w:r>
            <w:r w:rsidR="00A719AC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pełnioną przez nie funkcją</w:t>
            </w:r>
          </w:p>
          <w:p w:rsidR="001D5ABB" w:rsidRPr="00FC0C25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wykazuje związek budowy odcinków kręgosłupa</w:t>
            </w:r>
            <w:r w:rsidR="00A719AC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pełnioną przez nie funkcją</w:t>
            </w:r>
          </w:p>
          <w:p w:rsidR="00C85752" w:rsidRPr="00FC0C25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i/>
                <w:sz w:val="17"/>
              </w:rPr>
            </w:pPr>
          </w:p>
        </w:tc>
      </w:tr>
      <w:tr w:rsidR="00E52C26" w:rsidRPr="000F05C8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FC0C25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7</w:t>
            </w:r>
            <w:r w:rsidR="00E52C26" w:rsidRPr="00FC0C25">
              <w:rPr>
                <w:b/>
                <w:i/>
                <w:sz w:val="17"/>
              </w:rPr>
              <w:t xml:space="preserve">. Szkielet </w:t>
            </w:r>
            <w:r w:rsidR="004D01D3" w:rsidRPr="00FC0C25">
              <w:rPr>
                <w:b/>
                <w:i/>
                <w:sz w:val="17"/>
              </w:rPr>
              <w:t>k</w:t>
            </w:r>
            <w:r w:rsidR="00E52C26" w:rsidRPr="00FC0C25">
              <w:rPr>
                <w:b/>
                <w:i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elementy budowy szkieletu kończyn oraz ich obręczy</w:t>
            </w:r>
          </w:p>
          <w:p w:rsidR="00992FBA" w:rsidRPr="00FC0C25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rodzaje połączeń kości</w:t>
            </w:r>
          </w:p>
          <w:p w:rsidR="00992FBA" w:rsidRPr="00FC0C25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rodzaje stawów</w:t>
            </w:r>
          </w:p>
          <w:p w:rsidR="00992FBA" w:rsidRPr="00FC0C25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</w:t>
            </w:r>
            <w:r w:rsidR="007464D2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modelu</w:t>
            </w:r>
            <w:r w:rsidR="00A719AC" w:rsidRPr="00FC0C25">
              <w:rPr>
                <w:i/>
                <w:sz w:val="17"/>
              </w:rPr>
              <w:t xml:space="preserve"> l</w:t>
            </w:r>
            <w:r w:rsidRPr="00FC0C25">
              <w:rPr>
                <w:i/>
                <w:sz w:val="17"/>
              </w:rPr>
              <w:t>ub</w:t>
            </w:r>
            <w:r w:rsidR="00A719AC" w:rsidRPr="00FC0C25">
              <w:rPr>
                <w:i/>
                <w:sz w:val="17"/>
              </w:rPr>
              <w:t> </w:t>
            </w:r>
            <w:r w:rsidRPr="00FC0C25">
              <w:rPr>
                <w:i/>
                <w:sz w:val="17"/>
              </w:rPr>
              <w:t>schemacie kości kończyny górnej</w:t>
            </w:r>
            <w:r w:rsidR="00A719AC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kończyny dolnej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budowę stawu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odróżnia staw zawiasowy </w:t>
            </w:r>
            <w:r w:rsidR="00A719AC" w:rsidRPr="00FC0C25">
              <w:rPr>
                <w:i/>
                <w:sz w:val="17"/>
              </w:rPr>
              <w:t>od </w:t>
            </w:r>
            <w:r w:rsidRPr="00FC0C25">
              <w:rPr>
                <w:i/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kości tworzące obręcze</w:t>
            </w:r>
            <w:r w:rsidR="00A719AC" w:rsidRPr="00FC0C25">
              <w:rPr>
                <w:i/>
                <w:sz w:val="17"/>
              </w:rPr>
              <w:t>:</w:t>
            </w:r>
            <w:r w:rsidRPr="00FC0C25">
              <w:rPr>
                <w:i/>
                <w:sz w:val="17"/>
              </w:rPr>
              <w:t xml:space="preserve"> barkową</w:t>
            </w:r>
            <w:r w:rsidR="00A719AC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miedniczną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porównuje budowę kończyny górnej </w:t>
            </w:r>
            <w:r w:rsidR="00A719AC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dolnej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połączenia kości</w:t>
            </w:r>
          </w:p>
          <w:p w:rsidR="00C85752" w:rsidRPr="00FC0C25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wykazuje związek budowy szkieletu kończyn</w:t>
            </w:r>
            <w:r w:rsidR="00A719AC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funkcjami kończyn</w:t>
            </w:r>
            <w:r w:rsidR="00A719AC" w:rsidRPr="00FC0C25">
              <w:rPr>
                <w:i/>
                <w:sz w:val="17"/>
              </w:rPr>
              <w:t>:</w:t>
            </w:r>
            <w:r w:rsidRPr="00FC0C25">
              <w:rPr>
                <w:i/>
                <w:sz w:val="17"/>
              </w:rPr>
              <w:t xml:space="preserve"> górnej </w:t>
            </w:r>
            <w:r w:rsidR="00A719AC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dolnej</w:t>
            </w:r>
          </w:p>
          <w:p w:rsidR="00C85752" w:rsidRPr="00FC0C25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związek budowy stawu z zakresem ruchu kończyny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funkcje kończyn</w:t>
            </w:r>
            <w:r w:rsidR="00A719AC" w:rsidRPr="00FC0C25">
              <w:rPr>
                <w:i/>
                <w:sz w:val="17"/>
              </w:rPr>
              <w:t>:</w:t>
            </w:r>
            <w:r w:rsidRPr="00FC0C25">
              <w:rPr>
                <w:i/>
                <w:sz w:val="17"/>
              </w:rPr>
              <w:t xml:space="preserve"> górnej </w:t>
            </w:r>
            <w:r w:rsidR="00A719AC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 xml:space="preserve">dolnej oraz wykazuje </w:t>
            </w:r>
            <w:r w:rsidR="00A719AC" w:rsidRPr="00FC0C25">
              <w:rPr>
                <w:i/>
                <w:sz w:val="17"/>
              </w:rPr>
              <w:t xml:space="preserve">ich </w:t>
            </w:r>
            <w:r w:rsidRPr="00FC0C25">
              <w:rPr>
                <w:i/>
                <w:sz w:val="17"/>
              </w:rPr>
              <w:t xml:space="preserve">związek </w:t>
            </w:r>
            <w:r w:rsidR="00A719AC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 xml:space="preserve">funkcjonowaniem człowieka </w:t>
            </w:r>
            <w:r w:rsidR="00A719AC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środowisku</w:t>
            </w:r>
          </w:p>
        </w:tc>
      </w:tr>
      <w:tr w:rsidR="00E52C26" w:rsidRPr="000F05C8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FC0C25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8</w:t>
            </w:r>
            <w:r w:rsidR="00E52C26" w:rsidRPr="00FC0C25">
              <w:rPr>
                <w:b/>
                <w:i/>
                <w:sz w:val="17"/>
              </w:rPr>
              <w:t>.</w:t>
            </w:r>
            <w:r w:rsidRPr="00FC0C25">
              <w:rPr>
                <w:b/>
                <w:i/>
                <w:sz w:val="17"/>
              </w:rPr>
              <w:t xml:space="preserve"> Budowa </w:t>
            </w:r>
            <w:r w:rsidR="00D51459" w:rsidRPr="00FC0C25">
              <w:rPr>
                <w:b/>
                <w:i/>
                <w:sz w:val="17"/>
              </w:rPr>
              <w:t>i </w:t>
            </w:r>
            <w:r w:rsidR="00E27753" w:rsidRPr="00FC0C25">
              <w:rPr>
                <w:b/>
                <w:i/>
                <w:sz w:val="17"/>
              </w:rPr>
              <w:t xml:space="preserve">rola </w:t>
            </w:r>
            <w:r w:rsidRPr="00FC0C25">
              <w:rPr>
                <w:b/>
                <w:i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rodzaje tkanki mięśniowej</w:t>
            </w:r>
          </w:p>
          <w:p w:rsidR="00C85752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położenie </w:t>
            </w:r>
            <w:r w:rsidR="00D51459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organizmie człowieka tkanek</w:t>
            </w:r>
            <w:r w:rsidR="00D51459" w:rsidRPr="00FC0C25">
              <w:rPr>
                <w:i/>
                <w:sz w:val="17"/>
              </w:rPr>
              <w:t>:</w:t>
            </w:r>
            <w:r w:rsidRPr="00FC0C25">
              <w:rPr>
                <w:i/>
                <w:sz w:val="17"/>
              </w:rPr>
              <w:t xml:space="preserve"> mięśniowej gładkiej </w:t>
            </w:r>
            <w:r w:rsidR="00D51459" w:rsidRPr="00FC0C25">
              <w:rPr>
                <w:i/>
                <w:sz w:val="17"/>
              </w:rPr>
              <w:t xml:space="preserve">i mięśniowej </w:t>
            </w:r>
            <w:r w:rsidRPr="00FC0C25">
              <w:rPr>
                <w:i/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określa funkcje wskazanych mięśni szkieletowych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cechy tkanki mięśniowej</w:t>
            </w:r>
          </w:p>
          <w:p w:rsidR="00C85752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z pomocą nauczyciela wskazuje </w:t>
            </w:r>
            <w:r w:rsidR="00D51459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rozpoznaje mięśnie szkieletowe wskazane </w:t>
            </w:r>
            <w:r w:rsidR="00D51459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ilustracji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opisuje czynności mięśni wskazanych </w:t>
            </w:r>
            <w:r w:rsidR="00D51459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schemacie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warunki prawidłowej pracy mięśni</w:t>
            </w:r>
          </w:p>
          <w:p w:rsidR="0088021B" w:rsidRPr="00FC0C25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określa warunkiprawidłowej pracy mięśni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charakteryzuje budowę </w:t>
            </w:r>
            <w:r w:rsidR="00D51459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funkcje mięśni gładkich</w:t>
            </w:r>
            <w:r w:rsidR="00D51459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poprzecznie prążkowanych</w:t>
            </w:r>
          </w:p>
          <w:p w:rsidR="0056064B" w:rsidRPr="00FC0C25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wyjaśnia, na czym polega antagonistyczne działanie mięśni</w:t>
            </w:r>
          </w:p>
          <w:p w:rsidR="00C85752" w:rsidRPr="00FC0C25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na przykładzie własnego organizmu analizuje współdziałanie mięśni, ścięgien, kości </w:t>
            </w:r>
            <w:r w:rsidR="00D51459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 xml:space="preserve">stawów </w:t>
            </w:r>
            <w:r w:rsidR="00D51459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wykonywaniu ruchów</w:t>
            </w:r>
          </w:p>
          <w:p w:rsidR="00C85752" w:rsidRPr="00FC0C25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i/>
                <w:sz w:val="17"/>
              </w:rPr>
            </w:pPr>
          </w:p>
        </w:tc>
      </w:tr>
      <w:tr w:rsidR="00BB1D2C" w:rsidRPr="000F05C8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BB1D2C" w:rsidRPr="00FC0C25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 xml:space="preserve">9. Higiena </w:t>
            </w:r>
            <w:r w:rsidR="00FD5256" w:rsidRPr="00FC0C25">
              <w:rPr>
                <w:b/>
                <w:i/>
                <w:sz w:val="17"/>
              </w:rPr>
              <w:t>i </w:t>
            </w:r>
            <w:r w:rsidRPr="00FC0C25">
              <w:rPr>
                <w:b/>
                <w:i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naturalne krzywizny kręgosłupa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przyczyny powstawania wad postawy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choroby aparatu ruchu</w:t>
            </w:r>
          </w:p>
          <w:p w:rsidR="00BB1D2C" w:rsidRPr="00FC0C25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przedstawione na ilustracji wady postawy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urazy mechaniczne kończyn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zasady udzielania pierwszej pomocy</w:t>
            </w:r>
            <w:r w:rsidR="00D51459" w:rsidRPr="00FC0C25">
              <w:rPr>
                <w:i/>
                <w:sz w:val="17"/>
              </w:rPr>
              <w:t xml:space="preserve"> w </w:t>
            </w:r>
            <w:r w:rsidRPr="00FC0C25">
              <w:rPr>
                <w:i/>
                <w:sz w:val="17"/>
              </w:rPr>
              <w:t>przypadku urazów mechanicznych kończyn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przyczyny chorób aparatu ruchu</w:t>
            </w:r>
          </w:p>
          <w:p w:rsidR="00BB1D2C" w:rsidRPr="00FC0C25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lastRenderedPageBreak/>
              <w:t>rozpoznaje naturalne krzywizny kręgosłupa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przyczyny powstawania wad postawy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charakteryzuje zmiany zachodzące wraz </w:t>
            </w:r>
            <w:r w:rsidR="00D51459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 xml:space="preserve">wiekiem </w:t>
            </w:r>
            <w:r w:rsidR="00D51459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układzie kostnym</w:t>
            </w:r>
          </w:p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określa czynniki wpływające </w:t>
            </w:r>
            <w:r w:rsidR="00FD5256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prawidłowy rozwój muskulatury ciała</w:t>
            </w:r>
          </w:p>
          <w:p w:rsidR="00BB1D2C" w:rsidRPr="00FC0C25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planuje </w:t>
            </w:r>
            <w:r w:rsidR="00D51459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demonstruje czynności udzielania pierwszej pomocy</w:t>
            </w:r>
            <w:r w:rsidR="00D51459" w:rsidRPr="00FC0C25">
              <w:rPr>
                <w:i/>
                <w:sz w:val="17"/>
              </w:rPr>
              <w:t xml:space="preserve"> w </w:t>
            </w:r>
            <w:r w:rsidRPr="00FC0C25">
              <w:rPr>
                <w:i/>
                <w:sz w:val="17"/>
              </w:rPr>
              <w:t>przypadku urazów mechanicznych kończyn</w:t>
            </w:r>
          </w:p>
          <w:p w:rsidR="00BB1D2C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FC0C25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 </w:t>
            </w:r>
            <w:r w:rsidR="0088021B" w:rsidRPr="00FC0C25">
              <w:rPr>
                <w:i/>
                <w:sz w:val="17"/>
              </w:rPr>
              <w:t xml:space="preserve">prezentuje </w:t>
            </w:r>
            <w:r w:rsidR="0056064B" w:rsidRPr="00FC0C25">
              <w:rPr>
                <w:i/>
                <w:sz w:val="17"/>
              </w:rPr>
              <w:t xml:space="preserve">prawidłową postawę siedzenia zapobiegającą </w:t>
            </w:r>
            <w:r w:rsidR="0088021B" w:rsidRPr="00FC0C25">
              <w:rPr>
                <w:i/>
                <w:sz w:val="17"/>
              </w:rPr>
              <w:t xml:space="preserve"> deformacjom kręgosłupa</w:t>
            </w:r>
          </w:p>
          <w:p w:rsidR="0088021B" w:rsidRPr="00FC0C25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i/>
                <w:sz w:val="17"/>
              </w:rPr>
            </w:pPr>
          </w:p>
          <w:p w:rsidR="00BB1D2C" w:rsidRPr="00FC0C25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uzasadnia konieczność regularnych ćwiczeń gimnastycznych</w:t>
            </w:r>
            <w:r w:rsidR="00D51459" w:rsidRPr="00FC0C25">
              <w:rPr>
                <w:i/>
                <w:sz w:val="17"/>
              </w:rPr>
              <w:t>dla </w:t>
            </w:r>
            <w:r w:rsidRPr="00FC0C25">
              <w:rPr>
                <w:i/>
                <w:sz w:val="17"/>
              </w:rPr>
              <w:t>prawidłowego funkcjonowania aparatu ruchu</w:t>
            </w: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i/>
                <w:sz w:val="17"/>
              </w:rPr>
            </w:pPr>
            <w:r w:rsidRPr="00FC0C25">
              <w:rPr>
                <w:rFonts w:ascii="Humanst521EU" w:hAnsi="Humanst521EU"/>
                <w:b/>
                <w:i/>
                <w:sz w:val="17"/>
              </w:rPr>
              <w:t>I</w:t>
            </w:r>
            <w:r w:rsidR="00F3331F" w:rsidRPr="00FC0C25">
              <w:rPr>
                <w:rFonts w:ascii="Humanst521EU" w:hAnsi="Humanst521EU"/>
                <w:b/>
                <w:i/>
                <w:spacing w:val="-23"/>
                <w:sz w:val="17"/>
              </w:rPr>
              <w:t>II</w:t>
            </w:r>
            <w:r w:rsidRPr="00FC0C25">
              <w:rPr>
                <w:rFonts w:ascii="Humanst521EU" w:hAnsi="Humanst521EU"/>
                <w:b/>
                <w:i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88021B" w:rsidRPr="00FC0C25">
              <w:rPr>
                <w:b/>
                <w:i/>
                <w:sz w:val="17"/>
              </w:rPr>
              <w:t>0</w:t>
            </w:r>
            <w:r w:rsidRPr="00FC0C25">
              <w:rPr>
                <w:b/>
                <w:i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podstawowe składniki odżywcze</w:t>
            </w:r>
          </w:p>
          <w:p w:rsidR="00C85752" w:rsidRPr="00FC0C25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nazywa</w:t>
            </w:r>
            <w:r w:rsidR="00E52C26" w:rsidRPr="00FC0C25">
              <w:rPr>
                <w:i/>
                <w:sz w:val="17"/>
              </w:rPr>
              <w:t xml:space="preserve"> produkty spożywcze zawierające białko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podaje przykładypokarmów, które są źródłem </w:t>
            </w:r>
            <w:r w:rsidR="00341B79" w:rsidRPr="00FC0C25">
              <w:rPr>
                <w:i/>
                <w:sz w:val="17"/>
              </w:rPr>
              <w:t>cukrów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pokarmy zawierające tłuszcze</w:t>
            </w:r>
          </w:p>
          <w:p w:rsidR="00C85752" w:rsidRPr="00FC0C25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klasyfikuje składniki odżywcze na budulcowe </w:t>
            </w:r>
            <w:r w:rsidR="00D51459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energetyczne</w:t>
            </w:r>
          </w:p>
          <w:p w:rsidR="00C85752" w:rsidRPr="00FC0C25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pokarmy zawierające te składniki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rolę tłuszczów w organizmie</w:t>
            </w:r>
          </w:p>
          <w:p w:rsidR="00C85752" w:rsidRPr="00FC0C25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znaczenie składników odżywczych dla</w:t>
            </w:r>
            <w:r w:rsidR="00D51459" w:rsidRPr="00FC0C25">
              <w:rPr>
                <w:i/>
                <w:sz w:val="17"/>
              </w:rPr>
              <w:t> </w:t>
            </w:r>
            <w:r w:rsidRPr="00FC0C25">
              <w:rPr>
                <w:i/>
                <w:sz w:val="17"/>
              </w:rPr>
              <w:t>organizmu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określa znaczenie błonnika </w:t>
            </w:r>
            <w:r w:rsidR="00D51459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prawidłowym funkcjonowaniu układu pokarmowego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uzasadnia konieczność systematycznego spożywania owoców</w:t>
            </w:r>
          </w:p>
          <w:p w:rsidR="00C85752" w:rsidRPr="00FC0C25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i </w:t>
            </w:r>
            <w:r w:rsidR="00E52C26" w:rsidRPr="00FC0C25">
              <w:rPr>
                <w:i/>
                <w:sz w:val="17"/>
              </w:rPr>
              <w:t>warzyw</w:t>
            </w:r>
          </w:p>
          <w:p w:rsidR="00C85752" w:rsidRPr="00FC0C25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ilustruje na przykładach źródła składników odżywczych </w:t>
            </w:r>
            <w:r w:rsidR="00D51459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wyjaśnia ich znaczeniedla</w:t>
            </w:r>
            <w:r w:rsidR="00D51459" w:rsidRPr="00FC0C25">
              <w:rPr>
                <w:i/>
                <w:sz w:val="17"/>
              </w:rPr>
              <w:t> </w:t>
            </w:r>
            <w:r w:rsidRPr="00FC0C25">
              <w:rPr>
                <w:i/>
                <w:sz w:val="17"/>
              </w:rPr>
              <w:t>organizmu</w:t>
            </w:r>
          </w:p>
          <w:p w:rsidR="00C85752" w:rsidRPr="00FC0C25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związek między spożywaniem produktów białkowych</w:t>
            </w:r>
            <w:r w:rsidR="00D51459" w:rsidRPr="00FC0C25">
              <w:rPr>
                <w:i/>
                <w:sz w:val="17"/>
              </w:rPr>
              <w:t xml:space="preserve"> a </w:t>
            </w:r>
            <w:r w:rsidRPr="00FC0C25">
              <w:rPr>
                <w:i/>
                <w:sz w:val="17"/>
              </w:rPr>
              <w:t>prawidłowym wzrostem ciała</w:t>
            </w:r>
          </w:p>
          <w:p w:rsidR="00C85752" w:rsidRPr="00FC0C25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500897" w:rsidRPr="00FC0C25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analizuje zależność między rodzajami spożywanych pokarmów </w:t>
            </w:r>
            <w:r w:rsidR="00D51459" w:rsidRPr="00FC0C25">
              <w:rPr>
                <w:i/>
                <w:sz w:val="17"/>
              </w:rPr>
              <w:t>a </w:t>
            </w:r>
            <w:r w:rsidRPr="00FC0C25">
              <w:rPr>
                <w:i/>
                <w:sz w:val="17"/>
              </w:rPr>
              <w:t>funkcjonowaniem organizmu</w:t>
            </w:r>
          </w:p>
          <w:p w:rsidR="00500897" w:rsidRPr="00FC0C25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wyszukuje informacje dotyczące roli błonnika </w:t>
            </w:r>
            <w:r w:rsidR="00D51459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prawidłowym</w:t>
            </w:r>
          </w:p>
          <w:p w:rsidR="00500897" w:rsidRPr="00FC0C25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funkcjonowaniu przewodu pokarmowego</w:t>
            </w:r>
          </w:p>
          <w:p w:rsidR="00C85752" w:rsidRPr="00FC0C25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i/>
                <w:sz w:val="17"/>
              </w:rPr>
            </w:pPr>
          </w:p>
        </w:tc>
      </w:tr>
      <w:tr w:rsidR="00E52C26" w:rsidRPr="000F05C8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500897" w:rsidRPr="00FC0C25">
              <w:rPr>
                <w:b/>
                <w:i/>
                <w:sz w:val="17"/>
              </w:rPr>
              <w:t>1</w:t>
            </w:r>
            <w:r w:rsidRPr="00FC0C25">
              <w:rPr>
                <w:b/>
                <w:i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przykłady witamin rozpuszczalnych</w:t>
            </w:r>
            <w:r w:rsidR="00D51459" w:rsidRPr="00FC0C25">
              <w:rPr>
                <w:i/>
                <w:sz w:val="17"/>
              </w:rPr>
              <w:t xml:space="preserve"> w </w:t>
            </w:r>
            <w:r w:rsidRPr="00FC0C25">
              <w:rPr>
                <w:i/>
                <w:sz w:val="17"/>
              </w:rPr>
              <w:t>wodzie</w:t>
            </w:r>
            <w:r w:rsidR="00D51459" w:rsidRPr="00FC0C25">
              <w:rPr>
                <w:i/>
                <w:sz w:val="17"/>
              </w:rPr>
              <w:t xml:space="preserve"> i w </w:t>
            </w:r>
            <w:r w:rsidRPr="00FC0C25">
              <w:rPr>
                <w:i/>
                <w:sz w:val="17"/>
              </w:rPr>
              <w:t>tłuszczach</w:t>
            </w:r>
          </w:p>
          <w:p w:rsidR="00C85752" w:rsidRPr="00FC0C25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</w:t>
            </w:r>
            <w:r w:rsidR="00B81F90" w:rsidRPr="00FC0C25">
              <w:rPr>
                <w:i/>
                <w:sz w:val="17"/>
              </w:rPr>
              <w:t xml:space="preserve"> wszystkie </w:t>
            </w:r>
            <w:r w:rsidRPr="00FC0C25">
              <w:rPr>
                <w:i/>
                <w:sz w:val="17"/>
              </w:rPr>
              <w:t xml:space="preserve"> witaminy rozpuszczalne </w:t>
            </w:r>
            <w:r w:rsidR="00FD5256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 xml:space="preserve">wodzie </w:t>
            </w:r>
            <w:r w:rsidR="00D51459" w:rsidRPr="00FC0C25">
              <w:rPr>
                <w:i/>
                <w:sz w:val="17"/>
              </w:rPr>
              <w:t>i</w:t>
            </w:r>
            <w:r w:rsidR="00B81F90" w:rsidRPr="00FC0C25">
              <w:rPr>
                <w:i/>
                <w:sz w:val="17"/>
              </w:rPr>
              <w:t> </w:t>
            </w:r>
            <w:r w:rsidR="00D51459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tłuszczach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omawia znaczenie makroelementów </w:t>
            </w:r>
            <w:r w:rsidR="00D51459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mikroelementów</w:t>
            </w:r>
            <w:r w:rsidR="00FD5256" w:rsidRPr="00FC0C25">
              <w:rPr>
                <w:i/>
                <w:sz w:val="17"/>
              </w:rPr>
              <w:t xml:space="preserve"> w</w:t>
            </w:r>
            <w:r w:rsidR="00D51459" w:rsidRPr="00FC0C25">
              <w:rPr>
                <w:i/>
                <w:sz w:val="17"/>
              </w:rPr>
              <w:t> </w:t>
            </w:r>
            <w:r w:rsidRPr="00FC0C25">
              <w:rPr>
                <w:i/>
                <w:sz w:val="17"/>
              </w:rPr>
              <w:t>organizmie człowieka</w:t>
            </w:r>
          </w:p>
          <w:p w:rsidR="00C85752" w:rsidRPr="00FC0C25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rodzaje witamin</w:t>
            </w:r>
          </w:p>
          <w:p w:rsidR="00C85752" w:rsidRPr="00FC0C25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przedstawia rolę </w:t>
            </w:r>
            <w:r w:rsidR="00B81F90" w:rsidRPr="00FC0C25">
              <w:rPr>
                <w:i/>
                <w:sz w:val="17"/>
              </w:rPr>
              <w:t>makroelementów</w:t>
            </w:r>
            <w:r w:rsidRPr="00FC0C25">
              <w:rPr>
                <w:i/>
                <w:sz w:val="17"/>
              </w:rPr>
              <w:t>: Mg, Fe, Ca</w:t>
            </w:r>
          </w:p>
          <w:p w:rsidR="00C85752" w:rsidRPr="00FC0C25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przewiduje skutki niedoboru wody </w:t>
            </w:r>
            <w:r w:rsidR="00D51459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organizmie</w:t>
            </w:r>
          </w:p>
          <w:p w:rsidR="00B81F90" w:rsidRPr="00FC0C25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przedstawia rolę mikro- i makroelementów</w:t>
            </w:r>
          </w:p>
          <w:p w:rsidR="00B81F90" w:rsidRPr="00FC0C25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porównuje wartość energetyczną węglowodanów i tłuszczów</w:t>
            </w:r>
          </w:p>
          <w:p w:rsidR="00B81F90" w:rsidRPr="00FC0C25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B81F90" w:rsidRPr="00FC0C25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skutki nadmiernego spożywania tłuszczów</w:t>
            </w:r>
          </w:p>
          <w:p w:rsidR="00B81F90" w:rsidRPr="00FC0C25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etykiety produktów spożywczych pod kątem zawartości różnych składników odżywczych</w:t>
            </w:r>
          </w:p>
          <w:p w:rsidR="00C85752" w:rsidRPr="00FC0C25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i/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i/>
                <w:sz w:val="17"/>
              </w:rPr>
            </w:pPr>
            <w:r w:rsidRPr="00FC0C25">
              <w:rPr>
                <w:rFonts w:ascii="Humanst521EU" w:hAnsi="Humanst521EU"/>
                <w:b/>
                <w:i/>
                <w:sz w:val="17"/>
              </w:rPr>
              <w:t>I</w:t>
            </w:r>
            <w:r w:rsidR="00F3331F" w:rsidRPr="00FC0C25">
              <w:rPr>
                <w:rFonts w:ascii="Humanst521EU" w:hAnsi="Humanst521EU"/>
                <w:b/>
                <w:i/>
                <w:spacing w:val="-23"/>
                <w:sz w:val="17"/>
              </w:rPr>
              <w:t>II</w:t>
            </w:r>
            <w:r w:rsidRPr="00FC0C25">
              <w:rPr>
                <w:rFonts w:ascii="Humanst521EU" w:hAnsi="Humanst521EU"/>
                <w:b/>
                <w:i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500897" w:rsidRPr="00FC0C25">
              <w:rPr>
                <w:b/>
                <w:i/>
                <w:sz w:val="17"/>
              </w:rPr>
              <w:t>2</w:t>
            </w:r>
            <w:r w:rsidRPr="00FC0C25">
              <w:rPr>
                <w:b/>
                <w:i/>
                <w:sz w:val="17"/>
              </w:rPr>
              <w:t xml:space="preserve">. Budowa </w:t>
            </w:r>
            <w:r w:rsidR="00F505BB" w:rsidRPr="00FC0C25">
              <w:rPr>
                <w:b/>
                <w:i/>
                <w:sz w:val="17"/>
              </w:rPr>
              <w:t>i </w:t>
            </w:r>
            <w:r w:rsidRPr="00FC0C25">
              <w:rPr>
                <w:b/>
                <w:i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wyjaśnia, na czym polega trawienie pokarmów</w:t>
            </w:r>
          </w:p>
          <w:p w:rsidR="00C85752" w:rsidRPr="00FC0C25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nazywa </w:t>
            </w:r>
            <w:r w:rsidR="00E52C26" w:rsidRPr="00FC0C25">
              <w:rPr>
                <w:i/>
                <w:sz w:val="17"/>
              </w:rPr>
              <w:t xml:space="preserve">rodzaje zębów </w:t>
            </w:r>
            <w:r w:rsidR="00F505BB" w:rsidRPr="00FC0C25">
              <w:rPr>
                <w:i/>
                <w:sz w:val="17"/>
              </w:rPr>
              <w:t>u </w:t>
            </w:r>
            <w:r w:rsidR="00E52C26" w:rsidRPr="00FC0C25">
              <w:rPr>
                <w:i/>
                <w:sz w:val="17"/>
              </w:rPr>
              <w:t>człowieka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odcinki przewodu pokarmowego człowieka</w:t>
            </w:r>
          </w:p>
          <w:p w:rsidR="00C85752" w:rsidRPr="00FC0C25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rolę poszczególnych rodzajów zębów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odcinki przewodu pokarmowego </w:t>
            </w:r>
            <w:r w:rsidR="00DF2CEC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 xml:space="preserve">planszy </w:t>
            </w:r>
            <w:r w:rsidR="00DF2CEC" w:rsidRPr="00FC0C25">
              <w:rPr>
                <w:i/>
                <w:sz w:val="17"/>
              </w:rPr>
              <w:t>lub </w:t>
            </w:r>
            <w:r w:rsidRPr="00FC0C25">
              <w:rPr>
                <w:i/>
                <w:sz w:val="17"/>
              </w:rPr>
              <w:t>modelu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wątrobę</w:t>
            </w:r>
            <w:r w:rsidR="00FD5256" w:rsidRPr="00FC0C25">
              <w:rPr>
                <w:i/>
                <w:sz w:val="17"/>
              </w:rPr>
              <w:t xml:space="preserve"> i</w:t>
            </w:r>
            <w:r w:rsidR="00DF2CEC" w:rsidRPr="00FC0C25">
              <w:rPr>
                <w:i/>
                <w:sz w:val="17"/>
              </w:rPr>
              <w:t> </w:t>
            </w:r>
            <w:r w:rsidRPr="00FC0C25">
              <w:rPr>
                <w:i/>
                <w:sz w:val="17"/>
              </w:rPr>
              <w:t xml:space="preserve">trzustkę </w:t>
            </w:r>
            <w:r w:rsidR="00DF2CEC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schemacie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lokalizuje położenie wątroby </w:t>
            </w:r>
            <w:r w:rsidR="00DF2CEC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 xml:space="preserve">trzustki </w:t>
            </w:r>
            <w:r w:rsidR="00DF2CEC" w:rsidRPr="00FC0C25">
              <w:rPr>
                <w:i/>
                <w:sz w:val="17"/>
              </w:rPr>
              <w:t>we </w:t>
            </w:r>
            <w:r w:rsidRPr="00FC0C25">
              <w:rPr>
                <w:i/>
                <w:sz w:val="17"/>
              </w:rPr>
              <w:t>własnym ciele</w:t>
            </w:r>
          </w:p>
          <w:p w:rsidR="00C85752" w:rsidRPr="00FC0C25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poszczególne rodzaje zębów człowieka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lokalizuje odcinki przewodu pokarmowego</w:t>
            </w:r>
            <w:r w:rsidR="00DF2CEC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wskazuje odpowiednie miejsca</w:t>
            </w:r>
            <w:r w:rsidR="00DF2CEC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powierzchni swojego ciała</w:t>
            </w:r>
          </w:p>
          <w:p w:rsidR="001B4BEC" w:rsidRPr="00FC0C25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 budowę i funkcje gruczołów trawiennych</w:t>
            </w:r>
          </w:p>
          <w:p w:rsidR="00C85752" w:rsidRPr="00FC0C25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4BEC" w:rsidRPr="00FC0C25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funkcje poszczególnych odcinków przewodu pokarmowego</w:t>
            </w:r>
          </w:p>
          <w:p w:rsidR="001B4BEC" w:rsidRPr="00FC0C25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wykazuje rolę zębów w mechanicznej obróbce pokarmu</w:t>
            </w:r>
          </w:p>
          <w:p w:rsidR="00C85752" w:rsidRPr="00FC0C25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4BEC" w:rsidRPr="00FC0C25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znaczenie procesu trawienia</w:t>
            </w:r>
          </w:p>
          <w:p w:rsidR="001B4BEC" w:rsidRPr="00FC0C25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etapy trawienia pokarmów w poszczególnych odcinkach przewodu pokarmowego</w:t>
            </w:r>
          </w:p>
          <w:p w:rsidR="001B4BEC" w:rsidRPr="00FC0C25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miejsca wchłaniania strawionego pokarmui wody</w:t>
            </w:r>
          </w:p>
          <w:p w:rsidR="00C85752" w:rsidRPr="00FC0C25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i/>
                <w:sz w:val="17"/>
              </w:rPr>
            </w:pPr>
          </w:p>
        </w:tc>
      </w:tr>
      <w:tr w:rsidR="00E52C26" w:rsidRPr="000F05C8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2860C4" w:rsidRPr="00FC0C25">
              <w:rPr>
                <w:b/>
                <w:i/>
                <w:sz w:val="17"/>
              </w:rPr>
              <w:t>3</w:t>
            </w:r>
            <w:r w:rsidRPr="00FC0C25">
              <w:rPr>
                <w:b/>
                <w:i/>
                <w:sz w:val="17"/>
              </w:rPr>
              <w:t xml:space="preserve">. Higiena </w:t>
            </w:r>
            <w:r w:rsidR="00FD5256" w:rsidRPr="00FC0C25">
              <w:rPr>
                <w:b/>
                <w:i/>
                <w:sz w:val="17"/>
              </w:rPr>
              <w:t>i </w:t>
            </w:r>
            <w:r w:rsidRPr="00FC0C25">
              <w:rPr>
                <w:b/>
                <w:i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określa zasady zdrowego żywienia</w:t>
            </w:r>
            <w:r w:rsidR="00582DC5" w:rsidRPr="00FC0C25">
              <w:rPr>
                <w:i/>
                <w:sz w:val="17"/>
              </w:rPr>
              <w:t>i </w:t>
            </w:r>
            <w:r w:rsidR="00F3331F" w:rsidRPr="00FC0C25">
              <w:rPr>
                <w:i/>
                <w:sz w:val="17"/>
              </w:rPr>
              <w:t>higieny żywności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przykłady chorób układu pokarmowego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zasady profilaktyki chorób układu pokarmowego</w:t>
            </w:r>
          </w:p>
          <w:p w:rsidR="00C85752" w:rsidRPr="00FC0C25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</w:t>
            </w:r>
            <w:r w:rsidR="00E52C26" w:rsidRPr="00FC0C25">
              <w:rPr>
                <w:i/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grupy pokarmów </w:t>
            </w:r>
            <w:r w:rsidR="00582DC5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 xml:space="preserve">piramidzie zdrowego żywienia </w:t>
            </w:r>
            <w:r w:rsidR="00582DC5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aktywności fizycznej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</w:t>
            </w:r>
            <w:r w:rsidR="00582DC5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 xml:space="preserve">zależność diety </w:t>
            </w:r>
            <w:r w:rsidR="00582DC5" w:rsidRPr="00FC0C25">
              <w:rPr>
                <w:i/>
                <w:sz w:val="17"/>
              </w:rPr>
              <w:t>od </w:t>
            </w:r>
            <w:r w:rsidRPr="00FC0C25">
              <w:rPr>
                <w:i/>
                <w:sz w:val="17"/>
              </w:rPr>
              <w:t>zmiennych warunków zewnętrznych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układa jadłospis </w:t>
            </w:r>
            <w:r w:rsidR="00582DC5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 xml:space="preserve">zależności </w:t>
            </w:r>
            <w:r w:rsidR="00582DC5" w:rsidRPr="00FC0C25">
              <w:rPr>
                <w:i/>
                <w:sz w:val="17"/>
              </w:rPr>
              <w:t>od </w:t>
            </w:r>
            <w:r w:rsidRPr="00FC0C25">
              <w:rPr>
                <w:i/>
                <w:sz w:val="17"/>
              </w:rPr>
              <w:t>zmiennych warunków zewnętrznych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choroby układu pokarmowego</w:t>
            </w:r>
          </w:p>
          <w:p w:rsidR="00C85752" w:rsidRPr="00FC0C25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wyjaśnia znaczenie pojęcia </w:t>
            </w:r>
            <w:r w:rsidRPr="00FC0C25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wykazuje zależność między dietą </w:t>
            </w:r>
            <w:r w:rsidR="00582DC5" w:rsidRPr="00FC0C25">
              <w:rPr>
                <w:i/>
                <w:sz w:val="17"/>
              </w:rPr>
              <w:t>a </w:t>
            </w:r>
            <w:r w:rsidRPr="00FC0C25">
              <w:rPr>
                <w:i/>
                <w:sz w:val="17"/>
              </w:rPr>
              <w:t>czynnikami, któreją warunkują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przewiduje skutki złego odżywiania się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zasady profilaktyki</w:t>
            </w:r>
            <w:r w:rsidR="002860C4" w:rsidRPr="00FC0C25">
              <w:rPr>
                <w:i/>
                <w:sz w:val="17"/>
              </w:rPr>
              <w:t xml:space="preserve">, </w:t>
            </w:r>
            <w:r w:rsidRPr="00FC0C25">
              <w:rPr>
                <w:i/>
                <w:sz w:val="17"/>
              </w:rPr>
              <w:t>raka jelita grubego</w:t>
            </w:r>
            <w:r w:rsidR="002860C4" w:rsidRPr="00FC0C25">
              <w:rPr>
                <w:i/>
                <w:sz w:val="17"/>
              </w:rPr>
              <w:t xml:space="preserve"> oraz WZW A, WZW B </w:t>
            </w:r>
            <w:r w:rsidR="00582DC5" w:rsidRPr="00FC0C25">
              <w:rPr>
                <w:i/>
                <w:sz w:val="17"/>
              </w:rPr>
              <w:t>i </w:t>
            </w:r>
            <w:r w:rsidR="002860C4" w:rsidRPr="00FC0C25">
              <w:rPr>
                <w:i/>
                <w:sz w:val="17"/>
              </w:rPr>
              <w:t>WZW C</w:t>
            </w:r>
          </w:p>
          <w:p w:rsidR="00C85752" w:rsidRPr="00FC0C25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wykazuje zależność między higieną </w:t>
            </w:r>
            <w:r w:rsidR="00FD5256" w:rsidRPr="00FC0C25">
              <w:rPr>
                <w:i/>
                <w:sz w:val="17"/>
              </w:rPr>
              <w:t>odżywiania </w:t>
            </w:r>
            <w:r w:rsidRPr="00FC0C25">
              <w:rPr>
                <w:i/>
                <w:sz w:val="17"/>
              </w:rPr>
              <w:t>się</w:t>
            </w:r>
            <w:r w:rsidR="00582DC5" w:rsidRPr="00FC0C25">
              <w:rPr>
                <w:i/>
                <w:sz w:val="17"/>
              </w:rPr>
              <w:t xml:space="preserve"> a </w:t>
            </w:r>
            <w:r w:rsidRPr="00FC0C25">
              <w:rPr>
                <w:i/>
                <w:sz w:val="17"/>
              </w:rPr>
              <w:t>chorobami układu pokarmowego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zasady profilaktyki próchnicy zębów</w:t>
            </w:r>
          </w:p>
          <w:p w:rsidR="001B4BEC" w:rsidRPr="00FC0C25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wyjaśnia, dlaczego należy stosować </w:t>
            </w:r>
            <w:r w:rsidR="00582DC5" w:rsidRPr="00FC0C25">
              <w:rPr>
                <w:i/>
                <w:sz w:val="17"/>
              </w:rPr>
              <w:t>z</w:t>
            </w:r>
            <w:r w:rsidRPr="00FC0C25">
              <w:rPr>
                <w:i/>
                <w:sz w:val="17"/>
              </w:rPr>
              <w:t xml:space="preserve">różnicowaną </w:t>
            </w:r>
            <w:r w:rsidR="00582DC5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 xml:space="preserve">dostosowaną </w:t>
            </w:r>
            <w:r w:rsidR="00582DC5" w:rsidRPr="00FC0C25">
              <w:rPr>
                <w:i/>
                <w:sz w:val="17"/>
              </w:rPr>
              <w:t>do </w:t>
            </w:r>
            <w:r w:rsidRPr="00FC0C25">
              <w:rPr>
                <w:i/>
                <w:sz w:val="17"/>
              </w:rPr>
              <w:t xml:space="preserve">potrzeb organizmu </w:t>
            </w:r>
          </w:p>
          <w:p w:rsidR="00C85752" w:rsidRPr="00FC0C25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 </w:t>
            </w:r>
            <w:r w:rsidR="00E52C26" w:rsidRPr="00FC0C25">
              <w:rPr>
                <w:i/>
                <w:sz w:val="17"/>
              </w:rPr>
              <w:t xml:space="preserve">prezentuje wystąpienie </w:t>
            </w:r>
            <w:r w:rsidRPr="00FC0C25">
              <w:rPr>
                <w:i/>
                <w:sz w:val="17"/>
              </w:rPr>
              <w:t>w </w:t>
            </w:r>
            <w:r w:rsidR="00E52C26" w:rsidRPr="00FC0C25">
              <w:rPr>
                <w:i/>
                <w:sz w:val="17"/>
              </w:rPr>
              <w:t xml:space="preserve">dowolnej formie </w:t>
            </w:r>
            <w:r w:rsidRPr="00FC0C25">
              <w:rPr>
                <w:i/>
                <w:sz w:val="17"/>
              </w:rPr>
              <w:t>na </w:t>
            </w:r>
            <w:r w:rsidR="00E52C26" w:rsidRPr="00FC0C25">
              <w:rPr>
                <w:i/>
                <w:sz w:val="17"/>
              </w:rPr>
              <w:t xml:space="preserve">temat chorób związanych </w:t>
            </w:r>
            <w:r w:rsidRPr="00FC0C25">
              <w:rPr>
                <w:i/>
                <w:sz w:val="17"/>
              </w:rPr>
              <w:t>z </w:t>
            </w:r>
            <w:r w:rsidR="00E52C26" w:rsidRPr="00FC0C25">
              <w:rPr>
                <w:i/>
                <w:sz w:val="17"/>
              </w:rPr>
              <w:t xml:space="preserve">zaburzeniami łaknienia </w:t>
            </w:r>
            <w:r w:rsidRPr="00FC0C25">
              <w:rPr>
                <w:i/>
                <w:sz w:val="17"/>
              </w:rPr>
              <w:t>i </w:t>
            </w:r>
            <w:r w:rsidR="00E52C26" w:rsidRPr="00FC0C25">
              <w:rPr>
                <w:i/>
                <w:sz w:val="17"/>
              </w:rPr>
              <w:t>przemiany materii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uzasadnia koniecznośćbadań przesiewowych</w:t>
            </w:r>
            <w:r w:rsidR="00582DC5" w:rsidRPr="00FC0C25">
              <w:rPr>
                <w:i/>
                <w:sz w:val="17"/>
              </w:rPr>
              <w:t xml:space="preserve"> w </w:t>
            </w:r>
            <w:r w:rsidRPr="00FC0C25">
              <w:rPr>
                <w:i/>
                <w:sz w:val="17"/>
              </w:rPr>
              <w:t>celu wykrywania wczesnych stadiów raka jelita grubego</w:t>
            </w:r>
          </w:p>
          <w:p w:rsidR="001B4BEC" w:rsidRPr="00FC0C25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uzasadnia konieczność stosowania zróżnicowanej diety dostosowanej do potrzeb organizmu</w:t>
            </w:r>
          </w:p>
          <w:p w:rsidR="001B4BEC" w:rsidRPr="00FC0C25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uzasadnia konieczność dbaniao zęby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i/>
                <w:sz w:val="17"/>
              </w:rPr>
            </w:pPr>
            <w:r w:rsidRPr="00FC0C25">
              <w:rPr>
                <w:rFonts w:ascii="Humanst521EU" w:hAnsi="Humanst521EU"/>
                <w:b/>
                <w:i/>
                <w:spacing w:val="-23"/>
                <w:sz w:val="17"/>
              </w:rPr>
              <w:t>I</w:t>
            </w:r>
            <w:r w:rsidR="00E52C26" w:rsidRPr="00FC0C25">
              <w:rPr>
                <w:rFonts w:ascii="Humanst521EU" w:hAnsi="Humanst521EU"/>
                <w:b/>
                <w:i/>
                <w:spacing w:val="-23"/>
                <w:sz w:val="17"/>
              </w:rPr>
              <w:t>V</w:t>
            </w:r>
            <w:r w:rsidR="00E52C26" w:rsidRPr="00FC0C25">
              <w:rPr>
                <w:rFonts w:ascii="Humanst521EU" w:hAnsi="Humanst521EU"/>
                <w:b/>
                <w:i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F3331F" w:rsidRPr="00FC0C25">
              <w:rPr>
                <w:b/>
                <w:i/>
                <w:sz w:val="17"/>
              </w:rPr>
              <w:t>4</w:t>
            </w:r>
            <w:r w:rsidRPr="00FC0C25">
              <w:rPr>
                <w:b/>
                <w:i/>
                <w:sz w:val="17"/>
              </w:rPr>
              <w:t xml:space="preserve">. Budowa </w:t>
            </w:r>
            <w:r w:rsidR="00582DC5" w:rsidRPr="00FC0C25">
              <w:rPr>
                <w:b/>
                <w:i/>
                <w:sz w:val="17"/>
              </w:rPr>
              <w:t>i </w:t>
            </w:r>
            <w:r w:rsidR="004D01D3" w:rsidRPr="00FC0C25">
              <w:rPr>
                <w:b/>
                <w:i/>
                <w:sz w:val="17"/>
              </w:rPr>
              <w:t>f</w:t>
            </w:r>
            <w:r w:rsidRPr="00FC0C25">
              <w:rPr>
                <w:b/>
                <w:i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nazywa</w:t>
            </w:r>
            <w:r w:rsidR="00E52C26" w:rsidRPr="00FC0C25">
              <w:rPr>
                <w:i/>
                <w:sz w:val="17"/>
              </w:rPr>
              <w:t xml:space="preserve"> element</w:t>
            </w:r>
            <w:r w:rsidRPr="00FC0C25">
              <w:rPr>
                <w:i/>
                <w:sz w:val="17"/>
              </w:rPr>
              <w:t>y</w:t>
            </w:r>
            <w:r w:rsidR="00E52C26" w:rsidRPr="00FC0C25">
              <w:rPr>
                <w:i/>
                <w:sz w:val="17"/>
              </w:rPr>
              <w:t xml:space="preserve"> morfotyczn</w:t>
            </w:r>
            <w:r w:rsidRPr="00FC0C25">
              <w:rPr>
                <w:i/>
                <w:sz w:val="17"/>
              </w:rPr>
              <w:t>e</w:t>
            </w:r>
            <w:r w:rsidR="00E52C26" w:rsidRPr="00FC0C25">
              <w:rPr>
                <w:i/>
                <w:sz w:val="17"/>
              </w:rPr>
              <w:t xml:space="preserve"> krwi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grupy krwi</w:t>
            </w:r>
          </w:p>
          <w:p w:rsidR="00C85752" w:rsidRPr="00FC0C25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i/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funkcje krwi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wymienia grupy krwi </w:t>
            </w:r>
            <w:r w:rsidR="00582DC5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wyjaśnia, co stanowi</w:t>
            </w:r>
          </w:p>
          <w:p w:rsidR="00C85752" w:rsidRPr="00FC0C25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podstawę ich wyodrębnienia</w:t>
            </w:r>
          </w:p>
          <w:p w:rsidR="00C85752" w:rsidRPr="00FC0C25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i/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znaczenie krwi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elementy morfotyczne krwi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rolę hemoglobiny</w:t>
            </w:r>
          </w:p>
          <w:p w:rsidR="00C85752" w:rsidRPr="00FC0C25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mechanizm krzepnięcia krwi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elementy morfotyczne krwi</w:t>
            </w:r>
            <w:r w:rsidR="00582DC5" w:rsidRPr="00FC0C25">
              <w:rPr>
                <w:i/>
                <w:sz w:val="17"/>
              </w:rPr>
              <w:t xml:space="preserve"> na </w:t>
            </w:r>
            <w:r w:rsidRPr="00FC0C25">
              <w:rPr>
                <w:i/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odczytuje i interpretuje </w:t>
            </w:r>
            <w:r w:rsidR="00E52C26" w:rsidRPr="00FC0C25">
              <w:rPr>
                <w:i/>
                <w:sz w:val="17"/>
              </w:rPr>
              <w:t xml:space="preserve"> wyniki laboratoryjnego badania krwi</w:t>
            </w:r>
          </w:p>
          <w:p w:rsidR="001C44A5" w:rsidRPr="00FC0C25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zasady transfuzji krwi</w:t>
            </w:r>
          </w:p>
        </w:tc>
      </w:tr>
      <w:tr w:rsidR="00E52C26" w:rsidRPr="000F05C8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F3331F" w:rsidRPr="00FC0C25">
              <w:rPr>
                <w:b/>
                <w:i/>
                <w:sz w:val="17"/>
              </w:rPr>
              <w:t>5</w:t>
            </w:r>
            <w:r w:rsidRPr="00FC0C25">
              <w:rPr>
                <w:b/>
                <w:i/>
                <w:sz w:val="17"/>
              </w:rPr>
              <w:t>. Kr</w:t>
            </w:r>
            <w:r w:rsidR="00F3331F" w:rsidRPr="00FC0C25">
              <w:rPr>
                <w:b/>
                <w:i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narządy układu krwionośnego</w:t>
            </w:r>
          </w:p>
          <w:p w:rsidR="00C85752" w:rsidRPr="00FC0C25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z </w:t>
            </w:r>
            <w:r w:rsidR="00E52C26" w:rsidRPr="00FC0C25">
              <w:rPr>
                <w:i/>
                <w:sz w:val="17"/>
              </w:rPr>
              <w:t xml:space="preserve">pomocą nauczyciela omawia </w:t>
            </w:r>
            <w:r w:rsidRPr="00FC0C25">
              <w:rPr>
                <w:i/>
                <w:sz w:val="17"/>
              </w:rPr>
              <w:t>na </w:t>
            </w:r>
            <w:r w:rsidR="00E52C26" w:rsidRPr="00FC0C25">
              <w:rPr>
                <w:i/>
                <w:sz w:val="17"/>
              </w:rPr>
              <w:t xml:space="preserve">podstawie ilustracji mały </w:t>
            </w:r>
            <w:r w:rsidRPr="00FC0C25">
              <w:rPr>
                <w:i/>
                <w:sz w:val="17"/>
              </w:rPr>
              <w:t>i </w:t>
            </w:r>
            <w:r w:rsidR="00E52C26" w:rsidRPr="00FC0C25">
              <w:rPr>
                <w:i/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funkcje wybranego naczynia krwionośnego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porównuje budowę </w:t>
            </w:r>
            <w:r w:rsidR="00582DC5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funkcje żył, tętnic oraz naczyń włosowatych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porównuje krwiobiegi</w:t>
            </w:r>
            <w:r w:rsidR="00582DC5" w:rsidRPr="00FC0C25">
              <w:rPr>
                <w:i/>
                <w:sz w:val="17"/>
              </w:rPr>
              <w:t>:</w:t>
            </w:r>
            <w:r w:rsidRPr="00FC0C25">
              <w:rPr>
                <w:i/>
                <w:sz w:val="17"/>
              </w:rPr>
              <w:t xml:space="preserve"> mały </w:t>
            </w:r>
            <w:r w:rsidR="00582DC5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duży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opisuje drogę krwi płynącej </w:t>
            </w:r>
            <w:r w:rsidR="00582DC5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małym</w:t>
            </w:r>
            <w:r w:rsidR="00582DC5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rozpoznaje poszczególne naczynia krwionośne</w:t>
            </w:r>
            <w:r w:rsidR="00582DC5" w:rsidRPr="00FC0C25">
              <w:rPr>
                <w:i/>
                <w:sz w:val="17"/>
              </w:rPr>
              <w:t xml:space="preserve"> na </w:t>
            </w:r>
            <w:r w:rsidRPr="00FC0C25">
              <w:rPr>
                <w:i/>
                <w:sz w:val="17"/>
              </w:rPr>
              <w:t>ilustracji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wykazuje związek budowy naczyń krwionośnych</w:t>
            </w:r>
            <w:r w:rsidR="00582DC5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pełnionymi</w:t>
            </w:r>
            <w:r w:rsidR="00582DC5" w:rsidRPr="00FC0C25">
              <w:rPr>
                <w:i/>
                <w:sz w:val="17"/>
              </w:rPr>
              <w:t xml:space="preserve"> p</w:t>
            </w:r>
            <w:r w:rsidRPr="00FC0C25">
              <w:rPr>
                <w:i/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związek przepływu krwi</w:t>
            </w:r>
            <w:r w:rsidR="00582DC5" w:rsidRPr="00FC0C25">
              <w:rPr>
                <w:i/>
                <w:sz w:val="17"/>
              </w:rPr>
              <w:t xml:space="preserve"> w </w:t>
            </w:r>
            <w:r w:rsidRPr="00FC0C25">
              <w:rPr>
                <w:i/>
                <w:sz w:val="17"/>
              </w:rPr>
              <w:t>naczyniach</w:t>
            </w:r>
            <w:r w:rsidR="00582DC5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wymianą gazową</w:t>
            </w:r>
          </w:p>
        </w:tc>
      </w:tr>
      <w:tr w:rsidR="00E52C26" w:rsidRPr="000F05C8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F3331F" w:rsidRPr="00FC0C25">
              <w:rPr>
                <w:b/>
                <w:i/>
                <w:sz w:val="17"/>
              </w:rPr>
              <w:t>6</w:t>
            </w:r>
            <w:r w:rsidRPr="00FC0C25">
              <w:rPr>
                <w:b/>
                <w:i/>
                <w:sz w:val="17"/>
              </w:rPr>
              <w:t>. Budowa</w:t>
            </w:r>
            <w:r w:rsidR="00E27753" w:rsidRPr="00FC0C25">
              <w:rPr>
                <w:b/>
                <w:i/>
                <w:sz w:val="17"/>
              </w:rPr>
              <w:t xml:space="preserve"> i </w:t>
            </w:r>
            <w:r w:rsidRPr="00FC0C25">
              <w:rPr>
                <w:b/>
                <w:i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lokalizuje położenie serca </w:t>
            </w:r>
            <w:r w:rsidR="00162467" w:rsidRPr="00FC0C25">
              <w:rPr>
                <w:i/>
                <w:sz w:val="17"/>
              </w:rPr>
              <w:t>we </w:t>
            </w:r>
            <w:r w:rsidRPr="00FC0C25">
              <w:rPr>
                <w:i/>
                <w:sz w:val="17"/>
              </w:rPr>
              <w:t>własnym ciele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elementy budowy serca</w:t>
            </w:r>
          </w:p>
          <w:p w:rsidR="001C44A5" w:rsidRPr="00FC0C2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wyjaśnia, czym jest puls</w:t>
            </w:r>
          </w:p>
          <w:p w:rsidR="00C85752" w:rsidRPr="00FC0C25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i/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rozpoznaje elementy budowy serca </w:t>
            </w:r>
            <w:r w:rsidR="00582DC5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 xml:space="preserve">naczynia krwionośnego </w:t>
            </w:r>
            <w:r w:rsidR="00582DC5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 xml:space="preserve">schemacie (ilustracji </w:t>
            </w:r>
            <w:r w:rsidR="00582DC5" w:rsidRPr="00FC0C25">
              <w:rPr>
                <w:i/>
                <w:sz w:val="17"/>
              </w:rPr>
              <w:t>z </w:t>
            </w:r>
            <w:r w:rsidRPr="00FC0C25">
              <w:rPr>
                <w:i/>
                <w:sz w:val="17"/>
              </w:rPr>
              <w:t>podręcznika)</w:t>
            </w:r>
          </w:p>
          <w:p w:rsidR="001C44A5" w:rsidRPr="00FC0C25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podaje prawidłową wartość pulsu i ciśnienia zdrowego człowieka</w:t>
            </w:r>
          </w:p>
        </w:tc>
        <w:tc>
          <w:tcPr>
            <w:tcW w:w="2409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mechanizm pracy serca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fazy cyklu pracy serca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mierzy koledze puls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różnicę między ciśnieniem skurczowym</w:t>
            </w:r>
            <w:r w:rsidR="00582DC5" w:rsidRPr="00FC0C25">
              <w:rPr>
                <w:i/>
                <w:sz w:val="17"/>
              </w:rPr>
              <w:t xml:space="preserve"> a </w:t>
            </w:r>
            <w:r w:rsidRPr="00FC0C25">
              <w:rPr>
                <w:i/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wykazuje rolę zastawek </w:t>
            </w:r>
            <w:r w:rsidR="00582DC5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funkcjonowaniu serca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doświadczenie wykazujące wpływ wysiłku fizycznego</w:t>
            </w:r>
            <w:r w:rsidR="00162467" w:rsidRPr="00FC0C25">
              <w:rPr>
                <w:i/>
                <w:sz w:val="17"/>
              </w:rPr>
              <w:t xml:space="preserve"> na </w:t>
            </w:r>
            <w:r w:rsidRPr="00FC0C25">
              <w:rPr>
                <w:i/>
                <w:sz w:val="17"/>
              </w:rPr>
              <w:t xml:space="preserve">zmiany tętna </w:t>
            </w:r>
            <w:r w:rsidR="00162467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planuje </w:t>
            </w:r>
            <w:r w:rsidR="00162467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 xml:space="preserve">przeprowadza doświadczenie wykazujące wpływ wysiłku fizycznego </w:t>
            </w:r>
            <w:r w:rsidR="00162467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 xml:space="preserve">zmiany tętna </w:t>
            </w:r>
            <w:r w:rsidR="00162467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ciśnienia krwi</w:t>
            </w:r>
          </w:p>
          <w:p w:rsidR="001C44A5" w:rsidRPr="00FC0C25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porównuje wartości ciśnienia skurczowego i ciśnienia rozkurczowego krwi</w:t>
            </w:r>
          </w:p>
          <w:p w:rsidR="001C44A5" w:rsidRPr="00FC0C25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i/>
                <w:sz w:val="17"/>
              </w:rPr>
            </w:pPr>
          </w:p>
        </w:tc>
      </w:tr>
      <w:tr w:rsidR="00E52C26" w:rsidRPr="000F05C8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</w:t>
            </w:r>
            <w:r w:rsidR="00F3331F" w:rsidRPr="00FC0C25">
              <w:rPr>
                <w:b/>
                <w:i/>
                <w:sz w:val="17"/>
              </w:rPr>
              <w:t>7</w:t>
            </w:r>
            <w:r w:rsidRPr="00FC0C25">
              <w:rPr>
                <w:b/>
                <w:i/>
                <w:sz w:val="17"/>
              </w:rPr>
              <w:t xml:space="preserve">. Higiena </w:t>
            </w:r>
            <w:r w:rsidR="00162467" w:rsidRPr="00FC0C25">
              <w:rPr>
                <w:b/>
                <w:i/>
                <w:sz w:val="17"/>
              </w:rPr>
              <w:t>i </w:t>
            </w:r>
            <w:r w:rsidRPr="00FC0C25">
              <w:rPr>
                <w:b/>
                <w:i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choroby układu krwionośnego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omawia pierwszą pomoc </w:t>
            </w:r>
            <w:r w:rsidR="00162467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wypadku krwawień</w:t>
            </w:r>
            <w:r w:rsidR="00162467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przyczyny chorób układu krwionośnego</w:t>
            </w:r>
          </w:p>
          <w:p w:rsidR="00C85752" w:rsidRPr="00FC0C25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czynniki wpływające korzystnie</w:t>
            </w:r>
            <w:r w:rsidR="00162467" w:rsidRPr="00FC0C25">
              <w:rPr>
                <w:i/>
                <w:sz w:val="17"/>
              </w:rPr>
              <w:t xml:space="preserve"> na </w:t>
            </w:r>
            <w:r w:rsidRPr="00FC0C25">
              <w:rPr>
                <w:i/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przyczyny chorób układu krwionośnego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objawy krwotoku żylnego</w:t>
            </w:r>
            <w:r w:rsidR="00162467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tętniczego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przedstawia znaczenie aktywności fizycznej</w:t>
            </w:r>
            <w:r w:rsidR="00162467" w:rsidRPr="00FC0C25">
              <w:rPr>
                <w:i/>
                <w:sz w:val="17"/>
              </w:rPr>
              <w:t xml:space="preserve"> i </w:t>
            </w:r>
            <w:r w:rsidRPr="00FC0C25">
              <w:rPr>
                <w:i/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demonstruje pierwszą pomoc </w:t>
            </w:r>
            <w:r w:rsidR="00162467" w:rsidRPr="00FC0C25">
              <w:rPr>
                <w:i/>
                <w:sz w:val="17"/>
              </w:rPr>
              <w:t>w </w:t>
            </w:r>
            <w:r w:rsidRPr="00FC0C25">
              <w:rPr>
                <w:i/>
                <w:sz w:val="17"/>
              </w:rPr>
              <w:t>wypadku krwotoków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wyszukuje </w:t>
            </w:r>
            <w:r w:rsidR="00162467" w:rsidRPr="00FC0C25">
              <w:rPr>
                <w:i/>
                <w:sz w:val="17"/>
              </w:rPr>
              <w:t>i </w:t>
            </w:r>
            <w:r w:rsidRPr="00FC0C25">
              <w:rPr>
                <w:i/>
                <w:sz w:val="17"/>
              </w:rPr>
              <w:t>prezentuje</w:t>
            </w:r>
            <w:r w:rsidR="00162467" w:rsidRPr="00FC0C25">
              <w:rPr>
                <w:i/>
                <w:sz w:val="17"/>
              </w:rPr>
              <w:t xml:space="preserve"> w </w:t>
            </w:r>
            <w:r w:rsidRPr="00FC0C25">
              <w:rPr>
                <w:i/>
                <w:sz w:val="17"/>
              </w:rPr>
              <w:t xml:space="preserve">dowolnej formie materiały edukacyjne oświaty zdrowotnej </w:t>
            </w:r>
            <w:r w:rsidR="00162467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>temat chorób społecznych: miażdżycy, nadciśnienia tętniczego</w:t>
            </w:r>
            <w:r w:rsidR="00162467" w:rsidRPr="00FC0C25">
              <w:rPr>
                <w:i/>
                <w:iCs/>
                <w:sz w:val="17"/>
              </w:rPr>
              <w:t>i </w:t>
            </w:r>
            <w:r w:rsidRPr="00FC0C25">
              <w:rPr>
                <w:i/>
                <w:sz w:val="17"/>
              </w:rPr>
              <w:t>zawałów serca</w:t>
            </w:r>
          </w:p>
        </w:tc>
      </w:tr>
      <w:tr w:rsidR="00E52C26" w:rsidRPr="000F05C8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18</w:t>
            </w:r>
            <w:r w:rsidR="00E52C26" w:rsidRPr="00FC0C25">
              <w:rPr>
                <w:b/>
                <w:i/>
                <w:sz w:val="17"/>
              </w:rPr>
              <w:t>. Układ limfatyczny</w:t>
            </w:r>
          </w:p>
          <w:p w:rsidR="00DD5556" w:rsidRPr="00FC0C25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cechy układu limfatycznego</w:t>
            </w:r>
          </w:p>
          <w:p w:rsidR="00C85752" w:rsidRPr="00FC0C25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nazywa </w:t>
            </w:r>
            <w:r w:rsidR="00E52C26" w:rsidRPr="00FC0C25">
              <w:rPr>
                <w:i/>
                <w:sz w:val="17"/>
              </w:rPr>
              <w:t xml:space="preserve"> narządy</w:t>
            </w:r>
            <w:r w:rsidRPr="00FC0C25">
              <w:rPr>
                <w:i/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opisuje budowę układu </w:t>
            </w:r>
            <w:r w:rsidR="00DD5556" w:rsidRPr="00FC0C25">
              <w:rPr>
                <w:i/>
                <w:sz w:val="17"/>
              </w:rPr>
              <w:t>l</w:t>
            </w:r>
            <w:r w:rsidRPr="00FC0C25">
              <w:rPr>
                <w:i/>
                <w:sz w:val="17"/>
              </w:rPr>
              <w:t>imfatycznego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rolę układu limfatycznego</w:t>
            </w:r>
          </w:p>
          <w:p w:rsidR="00DD5556" w:rsidRPr="00FC0C25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przykładową 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rozpoznaje </w:t>
            </w:r>
            <w:r w:rsidR="00162467" w:rsidRPr="00FC0C25">
              <w:rPr>
                <w:i/>
                <w:sz w:val="17"/>
              </w:rPr>
              <w:t>na </w:t>
            </w:r>
            <w:r w:rsidRPr="00FC0C25">
              <w:rPr>
                <w:i/>
                <w:sz w:val="17"/>
              </w:rPr>
              <w:t xml:space="preserve">ilustracji </w:t>
            </w:r>
            <w:r w:rsidR="00162467" w:rsidRPr="00FC0C25">
              <w:rPr>
                <w:i/>
                <w:sz w:val="17"/>
              </w:rPr>
              <w:t>lub </w:t>
            </w:r>
            <w:r w:rsidRPr="00FC0C25">
              <w:rPr>
                <w:i/>
                <w:sz w:val="17"/>
              </w:rPr>
              <w:t>schemacie narządy układu limfatycznego</w:t>
            </w:r>
          </w:p>
          <w:p w:rsidR="00CB707C" w:rsidRPr="00FC0C25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porównuje układ limfatyczny z układem krwionośnym</w:t>
            </w:r>
          </w:p>
          <w:p w:rsidR="00DD5556" w:rsidRPr="00FC0C25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i/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B707C" w:rsidRPr="00FC0C25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wykazuje, że układy krwionośny i limfatyczny stanowią integralną całość</w:t>
            </w:r>
          </w:p>
          <w:p w:rsidR="00DD5556" w:rsidRPr="00FC0C25" w:rsidRDefault="00DD5556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mechanizm powstawania chłonki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i/>
                <w:sz w:val="15"/>
              </w:rPr>
            </w:pPr>
          </w:p>
          <w:p w:rsidR="00C85752" w:rsidRPr="00FC0C25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i/>
                <w:sz w:val="17"/>
              </w:rPr>
            </w:pPr>
            <w:r w:rsidRPr="00FC0C25">
              <w:rPr>
                <w:rFonts w:ascii="Humanst521EU" w:hAnsi="Humanst521EU"/>
                <w:b/>
                <w:i/>
                <w:spacing w:val="-23"/>
                <w:sz w:val="17"/>
              </w:rPr>
              <w:t>I</w:t>
            </w:r>
            <w:r w:rsidR="00E52C26" w:rsidRPr="00FC0C25">
              <w:rPr>
                <w:rFonts w:ascii="Humanst521EU" w:hAnsi="Humanst521EU"/>
                <w:b/>
                <w:i/>
                <w:spacing w:val="-23"/>
                <w:sz w:val="17"/>
              </w:rPr>
              <w:t>V</w:t>
            </w:r>
            <w:r w:rsidR="00E52C26" w:rsidRPr="00FC0C25">
              <w:rPr>
                <w:rFonts w:ascii="Humanst521EU" w:hAnsi="Humanst521EU"/>
                <w:b/>
                <w:i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19</w:t>
            </w:r>
            <w:r w:rsidR="00E52C26" w:rsidRPr="00FC0C25">
              <w:rPr>
                <w:b/>
                <w:i/>
                <w:sz w:val="17"/>
              </w:rPr>
              <w:t>. Budowa</w:t>
            </w:r>
            <w:r w:rsidR="00072C37" w:rsidRPr="00FC0C25">
              <w:rPr>
                <w:b/>
                <w:i/>
                <w:sz w:val="17"/>
              </w:rPr>
              <w:t xml:space="preserve"> i </w:t>
            </w:r>
            <w:r w:rsidR="00E52C26" w:rsidRPr="00FC0C25">
              <w:rPr>
                <w:b/>
                <w:i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rodzaje odporności</w:t>
            </w:r>
          </w:p>
          <w:p w:rsidR="00C85752" w:rsidRPr="00FC0C25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 rolę s</w:t>
            </w:r>
            <w:r w:rsidR="00E52C26" w:rsidRPr="00FC0C25">
              <w:rPr>
                <w:i/>
                <w:sz w:val="17"/>
              </w:rPr>
              <w:t>zczepionk</w:t>
            </w:r>
            <w:r w:rsidRPr="00FC0C25">
              <w:rPr>
                <w:i/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4935B1" w:rsidRPr="00FC0C25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wyróżnia </w:t>
            </w:r>
            <w:r w:rsidR="004935B1" w:rsidRPr="00FC0C25">
              <w:rPr>
                <w:i/>
                <w:sz w:val="17"/>
              </w:rPr>
              <w:t>odporności wrodzoną i nabytą</w:t>
            </w:r>
          </w:p>
          <w:p w:rsidR="00C85752" w:rsidRPr="00FC0C25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określa </w:t>
            </w:r>
            <w:r w:rsidR="00E52C26" w:rsidRPr="00FC0C25">
              <w:rPr>
                <w:i/>
                <w:sz w:val="17"/>
              </w:rPr>
              <w:t>szczepionkę czynnik odpowiadając</w:t>
            </w:r>
            <w:r w:rsidRPr="00FC0C25">
              <w:rPr>
                <w:i/>
                <w:sz w:val="17"/>
              </w:rPr>
              <w:t>y</w:t>
            </w:r>
            <w:r w:rsidR="00E52C26" w:rsidRPr="00FC0C25">
              <w:rPr>
                <w:i/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omawia rolę elementów układu odpornościowego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charakteryzuje rodzaje odporności</w:t>
            </w:r>
          </w:p>
          <w:p w:rsidR="00C85752" w:rsidRPr="00FC0C25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określa zasadę działania szczepionki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rodzaje leukocytów</w:t>
            </w:r>
          </w:p>
          <w:p w:rsidR="004935B1" w:rsidRPr="00FC0C25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uzasadnia konieczność obowiązkowych szczepień </w:t>
            </w:r>
          </w:p>
          <w:p w:rsidR="00C85752" w:rsidRPr="00FC0C25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i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analizuje wykaz szczepień</w:t>
            </w:r>
            <w:r w:rsidR="00162467" w:rsidRPr="00FC0C25">
              <w:rPr>
                <w:i/>
                <w:sz w:val="17"/>
              </w:rPr>
              <w:t xml:space="preserve"> w </w:t>
            </w:r>
            <w:r w:rsidRPr="00FC0C25">
              <w:rPr>
                <w:i/>
                <w:sz w:val="17"/>
              </w:rPr>
              <w:t>swojej książeczce zdrowia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ocenia znaczenie szczepień</w:t>
            </w:r>
          </w:p>
        </w:tc>
      </w:tr>
      <w:tr w:rsidR="00E52C26" w:rsidRPr="000F05C8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FC0C25" w:rsidRDefault="00C85752" w:rsidP="002277A3">
            <w:pPr>
              <w:contextualSpacing/>
              <w:rPr>
                <w:i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i/>
                <w:sz w:val="17"/>
              </w:rPr>
            </w:pPr>
            <w:r w:rsidRPr="00FC0C25">
              <w:rPr>
                <w:b/>
                <w:i/>
                <w:sz w:val="17"/>
              </w:rPr>
              <w:t>2</w:t>
            </w:r>
            <w:r w:rsidR="0026118C" w:rsidRPr="00FC0C25">
              <w:rPr>
                <w:b/>
                <w:i/>
                <w:sz w:val="17"/>
              </w:rPr>
              <w:t>0</w:t>
            </w:r>
            <w:r w:rsidRPr="00FC0C25">
              <w:rPr>
                <w:b/>
                <w:i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wymienia czynniki mogące wywołać alergie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określa przyczynę choroby AIDS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wyjaśnia, na czym polega transplantacja narządów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wskazuje drogi zakaże</w:t>
            </w:r>
            <w:r w:rsidR="0026118C" w:rsidRPr="00FC0C25">
              <w:rPr>
                <w:i/>
                <w:sz w:val="17"/>
              </w:rPr>
              <w:t>ń</w:t>
            </w:r>
            <w:r w:rsidRPr="00FC0C25">
              <w:rPr>
                <w:i/>
                <w:sz w:val="17"/>
              </w:rPr>
              <w:t xml:space="preserve"> HIV</w:t>
            </w:r>
          </w:p>
          <w:p w:rsidR="00C85752" w:rsidRPr="00FC0C25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wskazuje zasady profilaktyki </w:t>
            </w:r>
            <w:r w:rsidR="0026118C" w:rsidRPr="00FC0C25">
              <w:rPr>
                <w:i/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:rsidR="00C85752" w:rsidRPr="00FC0C25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uzasadnia, że alergia jest związana</w:t>
            </w:r>
            <w:r w:rsidR="00162467" w:rsidRPr="00FC0C25">
              <w:rPr>
                <w:i/>
                <w:sz w:val="17"/>
              </w:rPr>
              <w:t xml:space="preserve"> z </w:t>
            </w:r>
            <w:r w:rsidRPr="00FC0C25">
              <w:rPr>
                <w:i/>
                <w:sz w:val="17"/>
              </w:rPr>
              <w:t>nadwrażliwością układu odpornościowego</w:t>
            </w:r>
          </w:p>
          <w:p w:rsidR="00C85752" w:rsidRPr="00FC0C25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ilustruje przykładami znaczenie </w:t>
            </w:r>
            <w:r w:rsidR="004935B1" w:rsidRPr="00FC0C25">
              <w:rPr>
                <w:i/>
                <w:sz w:val="17"/>
              </w:rPr>
              <w:t>t</w:t>
            </w:r>
            <w:r w:rsidRPr="00FC0C25">
              <w:rPr>
                <w:i/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:rsidR="00CB707C" w:rsidRPr="00FC0C25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>przedsta</w:t>
            </w:r>
            <w:r w:rsidR="00CB707C" w:rsidRPr="00FC0C25">
              <w:rPr>
                <w:i/>
                <w:sz w:val="17"/>
              </w:rPr>
              <w:t xml:space="preserve">wia znaczenie przeszczepów </w:t>
            </w:r>
          </w:p>
          <w:p w:rsidR="00C85752" w:rsidRPr="00FC0C25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i/>
                <w:sz w:val="17"/>
              </w:rPr>
            </w:pPr>
            <w:r w:rsidRPr="00FC0C25">
              <w:rPr>
                <w:i/>
                <w:sz w:val="17"/>
              </w:rPr>
              <w:t xml:space="preserve">ocenia wyrażanie </w:t>
            </w:r>
            <w:r w:rsidR="00E52C26" w:rsidRPr="00FC0C25">
              <w:rPr>
                <w:i/>
                <w:sz w:val="17"/>
              </w:rPr>
              <w:t xml:space="preserve">zgody </w:t>
            </w:r>
            <w:r w:rsidR="00162467" w:rsidRPr="00FC0C25">
              <w:rPr>
                <w:i/>
                <w:sz w:val="17"/>
              </w:rPr>
              <w:t>na </w:t>
            </w:r>
            <w:r w:rsidR="00E52C26" w:rsidRPr="00FC0C25">
              <w:rPr>
                <w:i/>
                <w:sz w:val="17"/>
              </w:rPr>
              <w:t xml:space="preserve">transplantację narządów </w:t>
            </w:r>
            <w:r w:rsidR="00162467" w:rsidRPr="00FC0C25">
              <w:rPr>
                <w:i/>
                <w:sz w:val="17"/>
              </w:rPr>
              <w:t>po </w:t>
            </w:r>
            <w:r w:rsidR="00E52C26" w:rsidRPr="00FC0C25">
              <w:rPr>
                <w:i/>
                <w:sz w:val="17"/>
              </w:rPr>
              <w:t>śmierci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badaniastosowane w profilaktyce tych chorób</w:t>
            </w:r>
          </w:p>
          <w:p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odpowiednichgruczołów, które je wytwarzają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adrenaliny,testosteronu, estrogenów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wykazuje różnice międzycukrzycą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Higienaukładu nerwowego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regulacjinerwowo-</w:t>
            </w:r>
          </w:p>
          <w:p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:rsidR="00E52C26" w:rsidRDefault="00E52C26" w:rsidP="000D163C">
      <w:pPr>
        <w:contextualSpacing/>
      </w:pPr>
    </w:p>
    <w:p w:rsidR="00FC0C25" w:rsidRPr="000F05C8" w:rsidRDefault="00FC0C25" w:rsidP="000D163C">
      <w:pPr>
        <w:contextualSpacing/>
      </w:pPr>
      <w:r>
        <w:t xml:space="preserve">              Wymagania zaznaczone kursywą dotyczą pierwszego półrocza</w:t>
      </w:r>
    </w:p>
    <w:sectPr w:rsidR="00FC0C25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04F" w:rsidRDefault="00F4204F" w:rsidP="00672C7F">
      <w:r>
        <w:separator/>
      </w:r>
    </w:p>
  </w:endnote>
  <w:endnote w:type="continuationSeparator" w:id="0">
    <w:p w:rsidR="00F4204F" w:rsidRDefault="00F4204F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C7F" w:rsidRDefault="00672C7F">
    <w:pPr>
      <w:pStyle w:val="Stopka"/>
    </w:pPr>
  </w:p>
  <w:p w:rsidR="00672C7F" w:rsidRDefault="00672C7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04F" w:rsidRDefault="00F4204F" w:rsidP="00672C7F">
      <w:r>
        <w:separator/>
      </w:r>
    </w:p>
  </w:footnote>
  <w:footnote w:type="continuationSeparator" w:id="0">
    <w:p w:rsidR="00F4204F" w:rsidRDefault="00F4204F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0"/>
  </w:num>
  <w:num w:numId="6">
    <w:abstractNumId w:val="168"/>
  </w:num>
  <w:num w:numId="7">
    <w:abstractNumId w:val="209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19"/>
  </w:num>
  <w:num w:numId="21">
    <w:abstractNumId w:val="137"/>
  </w:num>
  <w:num w:numId="22">
    <w:abstractNumId w:val="181"/>
  </w:num>
  <w:num w:numId="23">
    <w:abstractNumId w:val="211"/>
  </w:num>
  <w:num w:numId="24">
    <w:abstractNumId w:val="212"/>
  </w:num>
  <w:num w:numId="25">
    <w:abstractNumId w:val="146"/>
  </w:num>
  <w:num w:numId="26">
    <w:abstractNumId w:val="215"/>
  </w:num>
  <w:num w:numId="27">
    <w:abstractNumId w:val="38"/>
  </w:num>
  <w:num w:numId="28">
    <w:abstractNumId w:val="186"/>
  </w:num>
  <w:num w:numId="29">
    <w:abstractNumId w:val="63"/>
  </w:num>
  <w:num w:numId="30">
    <w:abstractNumId w:val="202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7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3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3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1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4"/>
  </w:num>
  <w:num w:numId="80">
    <w:abstractNumId w:val="54"/>
  </w:num>
  <w:num w:numId="81">
    <w:abstractNumId w:val="235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2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0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5"/>
  </w:num>
  <w:num w:numId="105">
    <w:abstractNumId w:val="187"/>
  </w:num>
  <w:num w:numId="106">
    <w:abstractNumId w:val="111"/>
  </w:num>
  <w:num w:numId="107">
    <w:abstractNumId w:val="220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8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4"/>
  </w:num>
  <w:num w:numId="154">
    <w:abstractNumId w:val="206"/>
  </w:num>
  <w:num w:numId="155">
    <w:abstractNumId w:val="162"/>
  </w:num>
  <w:num w:numId="156">
    <w:abstractNumId w:val="31"/>
  </w:num>
  <w:num w:numId="157">
    <w:abstractNumId w:val="216"/>
  </w:num>
  <w:num w:numId="158">
    <w:abstractNumId w:val="233"/>
  </w:num>
  <w:num w:numId="159">
    <w:abstractNumId w:val="32"/>
  </w:num>
  <w:num w:numId="160">
    <w:abstractNumId w:val="160"/>
  </w:num>
  <w:num w:numId="161">
    <w:abstractNumId w:val="97"/>
  </w:num>
  <w:num w:numId="162">
    <w:abstractNumId w:val="204"/>
  </w:num>
  <w:num w:numId="163">
    <w:abstractNumId w:val="183"/>
  </w:num>
  <w:num w:numId="164">
    <w:abstractNumId w:val="84"/>
  </w:num>
  <w:num w:numId="165">
    <w:abstractNumId w:val="214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8"/>
  </w:num>
  <w:num w:numId="171">
    <w:abstractNumId w:val="226"/>
  </w:num>
  <w:num w:numId="172">
    <w:abstractNumId w:val="8"/>
  </w:num>
  <w:num w:numId="173">
    <w:abstractNumId w:val="237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6"/>
  </w:num>
  <w:num w:numId="180">
    <w:abstractNumId w:val="189"/>
  </w:num>
  <w:num w:numId="181">
    <w:abstractNumId w:val="163"/>
  </w:num>
  <w:num w:numId="182">
    <w:abstractNumId w:val="151"/>
  </w:num>
  <w:num w:numId="183">
    <w:abstractNumId w:val="208"/>
  </w:num>
  <w:num w:numId="184">
    <w:abstractNumId w:val="169"/>
  </w:num>
  <w:num w:numId="185">
    <w:abstractNumId w:val="192"/>
  </w:num>
  <w:num w:numId="186">
    <w:abstractNumId w:val="222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7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3"/>
  </w:num>
  <w:num w:numId="211">
    <w:abstractNumId w:val="182"/>
  </w:num>
  <w:num w:numId="212">
    <w:abstractNumId w:val="221"/>
  </w:num>
  <w:num w:numId="213">
    <w:abstractNumId w:val="117"/>
  </w:num>
  <w:num w:numId="214">
    <w:abstractNumId w:val="229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7"/>
  </w:num>
  <w:num w:numId="229">
    <w:abstractNumId w:val="225"/>
  </w:num>
  <w:num w:numId="230">
    <w:abstractNumId w:val="88"/>
  </w:num>
  <w:num w:numId="231">
    <w:abstractNumId w:val="79"/>
  </w:num>
  <w:num w:numId="232">
    <w:abstractNumId w:val="51"/>
  </w:num>
  <w:num w:numId="233">
    <w:abstractNumId w:val="231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34671"/>
    <w:rsid w:val="00C81B5F"/>
    <w:rsid w:val="00C85752"/>
    <w:rsid w:val="00CA0B48"/>
    <w:rsid w:val="00CB707C"/>
    <w:rsid w:val="00D51459"/>
    <w:rsid w:val="00D53D74"/>
    <w:rsid w:val="00D84752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4204F"/>
    <w:rsid w:val="00F505BB"/>
    <w:rsid w:val="00F63CDB"/>
    <w:rsid w:val="00FB43E1"/>
    <w:rsid w:val="00FC0C25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4854</Words>
  <Characters>29130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Stacja</cp:lastModifiedBy>
  <cp:revision>2</cp:revision>
  <dcterms:created xsi:type="dcterms:W3CDTF">2026-09-22T07:05:00Z</dcterms:created>
  <dcterms:modified xsi:type="dcterms:W3CDTF">2026-09-22T07:05:00Z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